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60" w:lineRule="exact"/>
        <w:ind w:left="331"/>
        <w:jc w:val="left"/>
        <w:rPr>
          <w:rFonts w:ascii="ＭＳ 明朝" w:eastAsia="ＭＳ 明朝" w:hAnsi="ＭＳ 明朝" w:cs="ＭＳ 明朝"/>
          <w:sz w:val="22"/>
        </w:rPr>
      </w:pPr>
      <w:bookmarkStart w:id="0" w:name="_Toc386122251"/>
      <w:bookmarkStart w:id="1" w:name="_Toc386123380"/>
      <w:r w:rsidRPr="006C1FEF">
        <w:rPr>
          <w:rFonts w:ascii="ＭＳ 明朝" w:eastAsia="ＭＳ 明朝" w:hAnsi="ＭＳ 明朝" w:cs="ＭＳ 明朝"/>
          <w:sz w:val="22"/>
        </w:rPr>
        <w:t>別紙１</w:t>
      </w:r>
    </w:p>
    <w:p w:rsidR="006C1FEF" w:rsidRPr="006C1FEF" w:rsidRDefault="006C1FEF" w:rsidP="006C1FEF">
      <w:pPr>
        <w:spacing w:line="260" w:lineRule="exact"/>
        <w:ind w:left="331"/>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331"/>
        <w:jc w:val="center"/>
        <w:rPr>
          <w:rFonts w:ascii="ＭＳ 明朝" w:eastAsia="ＭＳ 明朝" w:hAnsi="ＭＳ 明朝" w:cs="ＭＳ 明朝"/>
          <w:sz w:val="22"/>
        </w:rPr>
      </w:pPr>
      <w:r w:rsidRPr="006C1FEF">
        <w:rPr>
          <w:rFonts w:ascii="ＭＳ 明朝" w:eastAsia="ＭＳ 明朝" w:hAnsi="ＭＳ 明朝" w:cs="ＭＳ 明朝" w:hint="eastAsia"/>
          <w:sz w:val="22"/>
        </w:rPr>
        <w:t>（第６号事業用）</w:t>
      </w:r>
    </w:p>
    <w:p w:rsidR="006C1FEF" w:rsidRPr="006C1FEF" w:rsidRDefault="006C1FEF" w:rsidP="006C1FEF">
      <w:pPr>
        <w:overflowPunct w:val="0"/>
        <w:adjustRightInd w:val="0"/>
        <w:spacing w:line="260" w:lineRule="exact"/>
        <w:ind w:left="331"/>
        <w:jc w:val="center"/>
        <w:textAlignment w:val="baseline"/>
        <w:rPr>
          <w:rFonts w:ascii="Century" w:eastAsia="ＭＳ 明朝" w:hAnsi="Century" w:cs="Times New Roman"/>
          <w:sz w:val="22"/>
        </w:rPr>
      </w:pPr>
    </w:p>
    <w:tbl>
      <w:tblPr>
        <w:tblW w:w="9072" w:type="dxa"/>
        <w:tblInd w:w="28" w:type="dxa"/>
        <w:tblLayout w:type="fixed"/>
        <w:tblCellMar>
          <w:left w:w="0" w:type="dxa"/>
          <w:right w:w="0" w:type="dxa"/>
        </w:tblCellMar>
        <w:tblLook w:val="0000" w:firstRow="0" w:lastRow="0" w:firstColumn="0" w:lastColumn="0" w:noHBand="0" w:noVBand="0"/>
      </w:tblPr>
      <w:tblGrid>
        <w:gridCol w:w="1630"/>
        <w:gridCol w:w="1451"/>
        <w:gridCol w:w="445"/>
        <w:gridCol w:w="972"/>
        <w:gridCol w:w="329"/>
        <w:gridCol w:w="1322"/>
        <w:gridCol w:w="617"/>
        <w:gridCol w:w="636"/>
        <w:gridCol w:w="1670"/>
      </w:tblGrid>
      <w:tr w:rsidR="006C1FEF" w:rsidRPr="006C1FEF" w:rsidTr="006C1FEF">
        <w:trPr>
          <w:trHeight w:val="20"/>
        </w:trPr>
        <w:tc>
          <w:tcPr>
            <w:tcW w:w="1630" w:type="dxa"/>
            <w:tcBorders>
              <w:top w:val="single" w:sz="12"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442" w:type="dxa"/>
            <w:gridSpan w:val="8"/>
            <w:tcBorders>
              <w:top w:val="single" w:sz="12"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331"/>
              <w:jc w:val="center"/>
              <w:rPr>
                <w:rFonts w:ascii="ＭＳ 明朝" w:eastAsia="ＭＳ 明朝" w:hAnsi="ＭＳ 明朝" w:cs="Times New Roman"/>
                <w:kern w:val="24"/>
                <w:szCs w:val="21"/>
              </w:rPr>
            </w:pPr>
          </w:p>
          <w:p w:rsidR="006C1FEF" w:rsidRPr="006C1FEF" w:rsidRDefault="006C1FEF" w:rsidP="006C1FEF">
            <w:pPr>
              <w:spacing w:line="280" w:lineRule="exact"/>
              <w:jc w:val="center"/>
              <w:rPr>
                <w:rFonts w:ascii="ＭＳ 明朝" w:eastAsia="ＭＳ 明朝" w:hAnsi="ＭＳ 明朝" w:cs="Times New Roman"/>
                <w:color w:val="FF0000"/>
                <w:kern w:val="24"/>
                <w:sz w:val="18"/>
                <w:szCs w:val="18"/>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trHeight w:val="736"/>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80" w:lineRule="exact"/>
              <w:jc w:val="center"/>
              <w:rPr>
                <w:rFonts w:ascii="ＭＳ 明朝" w:eastAsia="ＭＳ 明朝" w:hAnsi="ＭＳ 明朝" w:cs="ＭＳ 明朝"/>
                <w:position w:val="-1"/>
                <w:sz w:val="18"/>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p w:rsidR="006C1FEF" w:rsidRPr="006C1FEF" w:rsidRDefault="006C1FEF" w:rsidP="006C1FEF">
            <w:pPr>
              <w:spacing w:line="280" w:lineRule="exact"/>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18"/>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trHeight w:val="20"/>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442" w:type="dxa"/>
            <w:gridSpan w:val="8"/>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2372"/>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80" w:lineRule="exact"/>
              <w:ind w:right="2372"/>
              <w:jc w:val="center"/>
              <w:rPr>
                <w:rFonts w:ascii="ＭＳ 明朝" w:eastAsia="ＭＳ 明朝" w:hAnsi="ＭＳ 明朝" w:cs="ＭＳ 明朝"/>
                <w:color w:val="FF0000"/>
                <w:w w:val="104"/>
                <w:position w:val="-1"/>
                <w:sz w:val="18"/>
                <w:szCs w:val="18"/>
              </w:rPr>
            </w:pPr>
            <w:r w:rsidRPr="006C1FEF">
              <w:rPr>
                <w:rFonts w:ascii="ＭＳ 明朝" w:eastAsia="ＭＳ 明朝" w:hAnsi="ＭＳ 明朝" w:cs="ＭＳ 明朝" w:hint="eastAsia"/>
                <w:color w:val="FF0000"/>
                <w:w w:val="104"/>
                <w:position w:val="-1"/>
                <w:sz w:val="18"/>
                <w:szCs w:val="18"/>
              </w:rPr>
              <w:t>＊申請書頭紙の代表者名と同一であること。</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06"/>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306" w:type="dxa"/>
            <w:gridSpan w:val="2"/>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713"/>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7442" w:type="dxa"/>
            <w:gridSpan w:val="8"/>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80" w:lineRule="exact"/>
              <w:jc w:val="center"/>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position w:val="-1"/>
                <w:sz w:val="18"/>
                <w:szCs w:val="21"/>
              </w:rPr>
              <w:t>＊事業実施の代表者と同じ法人の所属であること。</w:t>
            </w:r>
            <w:r w:rsidRPr="006C1FEF">
              <w:rPr>
                <w:rFonts w:ascii="ＭＳ 明朝" w:eastAsia="ＭＳ 明朝" w:hAnsi="ＭＳ 明朝" w:cs="ＭＳ 明朝" w:hint="eastAsia"/>
                <w:color w:val="FF0000"/>
                <w:sz w:val="18"/>
                <w:szCs w:val="18"/>
              </w:rPr>
              <w:t>（社外のコンサルタント等は不可）</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0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306" w:type="dxa"/>
            <w:gridSpan w:val="2"/>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80" w:lineRule="exact"/>
              <w:ind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Chars="100" w:left="374" w:rightChars="100" w:right="197" w:hangingChars="100" w:hanging="177"/>
              <w:rPr>
                <w:rFonts w:ascii="ＭＳ 明朝" w:eastAsia="ＭＳ 明朝" w:hAnsi="ＭＳ 明朝" w:cs="ＭＳ 明朝"/>
                <w:color w:val="FF0000"/>
                <w:position w:val="-1"/>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実際に補助事業を行う場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tcMar>
              <w:left w:w="28" w:type="dxa"/>
              <w:right w:w="28" w:type="dxa"/>
            </w:tcMar>
            <w:vAlign w:val="center"/>
          </w:tcPr>
          <w:p w:rsidR="006C1FEF" w:rsidRPr="006C1FEF" w:rsidRDefault="006C1FEF" w:rsidP="006C1FEF">
            <w:pPr>
              <w:spacing w:before="46"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546" w:type="dxa"/>
            <w:gridSpan w:val="6"/>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166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5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16"/>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670" w:type="dxa"/>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305"/>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85"/>
        </w:trPr>
        <w:tc>
          <w:tcPr>
            <w:tcW w:w="9072" w:type="dxa"/>
            <w:gridSpan w:val="9"/>
            <w:tcBorders>
              <w:top w:val="single" w:sz="12" w:space="0" w:color="auto"/>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＜設備導入の区分＞</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＊以下の設備導入(a～c)のうち、本事業に該当する設備導入にチェックする。</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□a　再生可能エネルギー発電設備導入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□b　再生可能エネルギー熱利用設備導入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□c　再生可能エネルギー発電・熱利用設備導入</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18"/>
              </w:rPr>
            </w:pPr>
          </w:p>
          <w:p w:rsidR="006C1FEF" w:rsidRPr="006C1FEF" w:rsidRDefault="006C1FEF" w:rsidP="006C1FEF">
            <w:pPr>
              <w:spacing w:line="280" w:lineRule="exact"/>
              <w:ind w:rightChars="100" w:right="197"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＊太陽光発電の場合に限り、以下の補助対象者　a、b、cのうちから該当するものにチェックする。</w:t>
            </w:r>
          </w:p>
          <w:p w:rsidR="006C1FEF" w:rsidRPr="006C1FEF" w:rsidRDefault="006C1FEF" w:rsidP="006C1FEF">
            <w:pPr>
              <w:spacing w:line="280" w:lineRule="exact"/>
              <w:ind w:rightChars="100" w:right="197"/>
              <w:rPr>
                <w:rFonts w:ascii="ＭＳ 明朝" w:eastAsia="ＭＳ 明朝" w:hAnsi="ＭＳ 明朝" w:cs="ＭＳ 明朝"/>
                <w:color w:val="FF0000"/>
                <w:w w:val="103"/>
                <w:szCs w:val="21"/>
              </w:rPr>
            </w:pPr>
            <w:r w:rsidRPr="006C1FEF">
              <w:rPr>
                <w:rFonts w:ascii="ＭＳ 明朝" w:eastAsia="ＭＳ 明朝" w:hAnsi="ＭＳ 明朝" w:cs="ＭＳ 明朝" w:hint="eastAsia"/>
                <w:color w:val="FF0000"/>
                <w:w w:val="103"/>
                <w:szCs w:val="21"/>
              </w:rPr>
              <w:t xml:space="preserve">　</w:t>
            </w:r>
            <w:r w:rsidRPr="006C1FEF">
              <w:rPr>
                <w:rFonts w:ascii="ＭＳ 明朝" w:eastAsia="ＭＳ 明朝" w:hAnsi="ＭＳ 明朝" w:cs="ＭＳ 明朝" w:hint="eastAsia"/>
                <w:w w:val="103"/>
                <w:szCs w:val="21"/>
              </w:rPr>
              <w:t>□a</w:t>
            </w:r>
            <w:r w:rsidRPr="006C1FEF">
              <w:rPr>
                <w:rFonts w:ascii="ＭＳ 明朝" w:eastAsia="ＭＳ 明朝" w:hAnsi="ＭＳ 明朝" w:cs="ＭＳ 明朝" w:hint="eastAsia"/>
                <w:color w:val="FF0000"/>
                <w:w w:val="103"/>
                <w:szCs w:val="21"/>
              </w:rPr>
              <w:t xml:space="preserve">　</w:t>
            </w:r>
            <w:r w:rsidRPr="006C1FEF">
              <w:rPr>
                <w:rFonts w:ascii="ＭＳ 明朝" w:eastAsia="ＭＳ 明朝" w:hAnsi="ＭＳ 明朝" w:cs="ＭＳ 明朝" w:hint="eastAsia"/>
                <w:w w:val="103"/>
                <w:szCs w:val="21"/>
              </w:rPr>
              <w:t>中小企業事業者</w:t>
            </w:r>
            <w:r w:rsidRPr="006C1FEF">
              <w:rPr>
                <w:rFonts w:ascii="ＭＳ 明朝" w:eastAsia="ＭＳ 明朝" w:hAnsi="ＭＳ 明朝" w:cs="ＭＳ 明朝" w:hint="eastAsia"/>
                <w:color w:val="FF0000"/>
                <w:w w:val="103"/>
                <w:sz w:val="18"/>
                <w:szCs w:val="18"/>
              </w:rPr>
              <w:t>（該当する場合、以下を記載する）</w:t>
            </w:r>
          </w:p>
          <w:p w:rsidR="006C1FEF" w:rsidRPr="006C1FEF" w:rsidRDefault="006C1FEF" w:rsidP="006C1FEF">
            <w:pPr>
              <w:spacing w:line="280" w:lineRule="exact"/>
              <w:ind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color w:val="FF0000"/>
                <w:w w:val="103"/>
                <w:szCs w:val="21"/>
              </w:rPr>
              <w:t xml:space="preserve">　　　</w:t>
            </w:r>
            <w:r w:rsidRPr="006C1FEF">
              <w:rPr>
                <w:rFonts w:ascii="ＭＳ 明朝" w:eastAsia="ＭＳ 明朝" w:hAnsi="ＭＳ 明朝" w:cs="ＭＳ 明朝" w:hint="eastAsia"/>
                <w:w w:val="103"/>
                <w:szCs w:val="21"/>
              </w:rPr>
              <w:t xml:space="preserve"> 業種：</w:t>
            </w:r>
          </w:p>
          <w:p w:rsidR="006C1FEF" w:rsidRPr="006C1FEF" w:rsidRDefault="006C1FEF" w:rsidP="006C1FEF">
            <w:pPr>
              <w:spacing w:line="280" w:lineRule="exact"/>
              <w:ind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 xml:space="preserve">　　　 資本金：</w:t>
            </w:r>
          </w:p>
          <w:p w:rsidR="006C1FEF" w:rsidRPr="006C1FEF" w:rsidRDefault="006C1FEF" w:rsidP="006C1FEF">
            <w:pPr>
              <w:spacing w:line="280" w:lineRule="exact"/>
              <w:ind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 xml:space="preserve">　　 　従業員数：</w:t>
            </w:r>
          </w:p>
          <w:p w:rsidR="006C1FEF" w:rsidRPr="006C1FEF" w:rsidRDefault="006C1FEF" w:rsidP="006C1FEF">
            <w:pPr>
              <w:spacing w:line="280" w:lineRule="exact"/>
              <w:ind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 xml:space="preserve">　□b　青色申告の個人事業主</w:t>
            </w:r>
          </w:p>
          <w:p w:rsidR="006C1FEF" w:rsidRPr="006C1FEF" w:rsidRDefault="006C1FEF" w:rsidP="006C1FEF">
            <w:pPr>
              <w:spacing w:line="280" w:lineRule="exact"/>
              <w:ind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 xml:space="preserve">　□c　a、b以外</w:t>
            </w:r>
          </w:p>
          <w:p w:rsidR="006C1FEF" w:rsidRPr="006C1FEF" w:rsidRDefault="006C1FEF" w:rsidP="006C1FEF">
            <w:pPr>
              <w:autoSpaceDE w:val="0"/>
              <w:autoSpaceDN w:val="0"/>
              <w:adjustRightInd w:val="0"/>
              <w:ind w:leftChars="216" w:left="1094" w:rightChars="132" w:right="260" w:hangingChars="340" w:hanging="669"/>
              <w:jc w:val="left"/>
              <w:rPr>
                <w:rFonts w:ascii="ＭＳ 明朝" w:eastAsia="ＭＳ 明朝" w:hAnsi="ＭＳ 明朝" w:cs="ＭＳ 明朝"/>
                <w:color w:val="FF0000"/>
                <w:szCs w:val="21"/>
              </w:rPr>
            </w:pPr>
            <w:r w:rsidRPr="006C1FEF">
              <w:rPr>
                <w:rFonts w:ascii="ＭＳ 明朝" w:eastAsia="ＭＳ 明朝" w:hAnsi="ＭＳ 明朝" w:cs="ＭＳ 明朝" w:hint="eastAsia"/>
                <w:color w:val="FF0000"/>
                <w:szCs w:val="21"/>
              </w:rPr>
              <w:lastRenderedPageBreak/>
              <w:t>（注）ｃに該当する申請者の場合、交付規程の補助対象設備要件欄に記載の「</w:t>
            </w:r>
            <w:r w:rsidRPr="006C1FEF">
              <w:rPr>
                <w:rFonts w:ascii="ＭＳ 明朝" w:eastAsia="ＭＳ 明朝" w:hAnsi="ＭＳ 明朝" w:cs="ＭＳ 明朝" w:hint="eastAsia"/>
                <w:color w:val="FF0000"/>
                <w:w w:val="103"/>
                <w:szCs w:val="21"/>
              </w:rPr>
              <w:t>太陽光発電設備の</w:t>
            </w:r>
            <w:r w:rsidRPr="006C1FEF">
              <w:rPr>
                <w:rFonts w:ascii="ＭＳ 明朝" w:eastAsia="ＭＳ 明朝" w:hAnsi="ＭＳ 明朝" w:cs="ＭＳ 明朝" w:hint="eastAsia"/>
                <w:color w:val="FF0000"/>
                <w:szCs w:val="21"/>
              </w:rPr>
              <w:t>システム価格が２２万円/kW以下であること。」を満たす必要がある。</w:t>
            </w:r>
          </w:p>
          <w:p w:rsidR="006C1FEF" w:rsidRPr="006C1FEF" w:rsidRDefault="006C1FEF" w:rsidP="006C1FEF">
            <w:pPr>
              <w:autoSpaceDE w:val="0"/>
              <w:autoSpaceDN w:val="0"/>
              <w:adjustRightInd w:val="0"/>
              <w:ind w:leftChars="529" w:left="1042" w:rightChars="132" w:right="260" w:hanging="1"/>
              <w:jc w:val="left"/>
              <w:rPr>
                <w:rFonts w:ascii="ＭＳ 明朝" w:eastAsia="ＭＳ 明朝" w:hAnsi="ＭＳ 明朝" w:cs="ＭＳ 明朝"/>
                <w:color w:val="FF0000"/>
                <w:szCs w:val="21"/>
              </w:rPr>
            </w:pPr>
            <w:r w:rsidRPr="006C1FEF">
              <w:rPr>
                <w:rFonts w:ascii="ＭＳ 明朝" w:eastAsia="ＭＳ 明朝" w:hAnsi="ＭＳ 明朝" w:cs="ＭＳ 明朝" w:hint="eastAsia"/>
                <w:color w:val="FF0000"/>
                <w:szCs w:val="21"/>
              </w:rPr>
              <w:t>詳細は、別紙８　太陽光発電設備「システム価格」、「補助率、上限」算定チェックシート(第６号事業用）を参照のこと。</w:t>
            </w:r>
          </w:p>
          <w:p w:rsidR="006C1FEF" w:rsidRPr="006C1FEF" w:rsidRDefault="006C1FEF" w:rsidP="006C1FEF">
            <w:pPr>
              <w:spacing w:line="280" w:lineRule="exact"/>
              <w:ind w:rightChars="100" w:right="197"/>
              <w:rPr>
                <w:rFonts w:ascii="ＭＳ 明朝" w:eastAsia="ＭＳ 明朝" w:hAnsi="ＭＳ 明朝" w:cs="ＭＳ 明朝"/>
                <w:color w:val="FF0000"/>
                <w:sz w:val="18"/>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＜事業の内容＞</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１．設備の導入に関する事項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ind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（①概要）</w:t>
            </w:r>
          </w:p>
          <w:p w:rsidR="006C1FEF" w:rsidRPr="006C1FEF" w:rsidRDefault="006C1FEF" w:rsidP="006C1FEF">
            <w:pPr>
              <w:spacing w:line="280" w:lineRule="exact"/>
              <w:ind w:leftChars="100" w:left="36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する設備等に関する説明や技術的な特徴を（複数の設備を導入する場合は、設備ごとに）記載し、事業を実施することによりCO2の削減にどのように資するかについて記載する（例：ボイラ燃料としての重油使用量の削減、商用電力の購入量削減）。その上で、仕様、規模、数量、新規・更新の別、価格、システム全体図等を添付提出する（別紙（第３条関係）補助事業の実施に係る要件中、補助対象設備等の要件を確認のこと）。</w:t>
            </w:r>
          </w:p>
          <w:p w:rsidR="006C1FEF" w:rsidRPr="006C1FEF" w:rsidRDefault="006C1FEF" w:rsidP="006C1FEF">
            <w:pPr>
              <w:spacing w:line="280" w:lineRule="exact"/>
              <w:ind w:leftChars="100" w:left="36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＊導入設備の規模、用途、場所を明記し、設備等の規模が合理的かつ妥当であることを明確に記載すること。</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蓄電池を導入する場合は、導入の目的（保安防災目的は補助対象外）、使用方法、蓄電池容量の妥当性及び電力需給調整などの蓄電池の運用方法等を明確に記載すること。蓄電池容量の妥当性については、CO2削減に如何に資するかを含め、定量的に記載すること。</w:t>
            </w:r>
          </w:p>
          <w:p w:rsidR="006C1FEF" w:rsidRPr="006C1FEF" w:rsidRDefault="006C1FEF" w:rsidP="006C1FEF">
            <w:pPr>
              <w:spacing w:line="280" w:lineRule="exact"/>
              <w:ind w:leftChars="100" w:left="197"/>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（②事業実施場所の地図）</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＊市区町村域内における事業実施位置が分かる地図を挿入すること。複数設備の導入の場合もできる限り１枚の地図におさめること（縮尺も明示すること）。</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（③導入する再生可能エネルギー設備に係る供給エネルギーの使途に関する事項）</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の実施により導入する再生可能エネルギーシステムによるエネルギーについて、供給先のエネルギーの使途、一日当たりのエネルギー使用量、及び一日または季節的なエネルギー使用量の変化等について記載する。その際、エネルギー需給バランスを示すこと等により、再生可能エネルギーの導入が適していることや、対象事業の実施量が過大でないことを示すこと。</w:t>
            </w:r>
          </w:p>
          <w:p w:rsidR="006C1FEF" w:rsidRPr="006C1FEF" w:rsidRDefault="006C1FEF" w:rsidP="006C1FEF">
            <w:pPr>
              <w:spacing w:line="280" w:lineRule="exact"/>
              <w:ind w:left="171" w:hangingChars="100" w:hanging="171"/>
              <w:rPr>
                <w:rFonts w:ascii="ＭＳ 明朝" w:eastAsia="ＭＳ 明朝" w:hAnsi="ＭＳ 明朝" w:cs="ＭＳ 明朝"/>
                <w:color w:val="FF0000"/>
                <w:w w:val="103"/>
                <w:sz w:val="18"/>
                <w:szCs w:val="18"/>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【２．再生可能エネルギー設備等の導入の妨げとなっている課題に関する事項】</w:t>
            </w:r>
          </w:p>
          <w:p w:rsidR="006C1FEF" w:rsidRPr="006C1FEF" w:rsidRDefault="006C1FEF" w:rsidP="006C1FEF">
            <w:pPr>
              <w:ind w:leftChars="100" w:left="364" w:rightChars="84" w:right="165"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18"/>
              </w:rPr>
              <w:t>＊本項において、光害対策のための太陽光パネルの設置角度を変更するなどの既に確立された技術的な手法に限られた課題対応、敷地が狭小であることから太陽光パネルを屋上に設置するなどの既に一般に普及している課題対応、導入コスト低減の観点から補助金を活用するといった自立的普及促進の観点としてはなじまない課題対応、課題の認識について適地がない等の地域においては課題となっているものの当該施設において実際に発生している個別の課題ではないもの等は低い評価となる。</w:t>
            </w:r>
          </w:p>
          <w:p w:rsidR="006C1FEF" w:rsidRPr="006C1FEF" w:rsidRDefault="006C1FEF" w:rsidP="006C1FEF">
            <w:pPr>
              <w:ind w:leftChars="200" w:left="393" w:rightChars="84" w:right="165"/>
              <w:rPr>
                <w:rFonts w:ascii="Century" w:eastAsia="ＭＳ 明朝" w:hAnsi="Century" w:cs="Times New Roman"/>
                <w:color w:val="FF0000"/>
                <w:sz w:val="24"/>
              </w:rPr>
            </w:pPr>
            <w:r w:rsidRPr="006C1FEF">
              <w:rPr>
                <w:rFonts w:ascii="ＭＳ 明朝" w:eastAsia="ＭＳ 明朝" w:hAnsi="ＭＳ 明朝" w:cs="Times New Roman" w:hint="eastAsia"/>
                <w:color w:val="FF0000"/>
                <w:sz w:val="18"/>
                <w:szCs w:val="18"/>
              </w:rPr>
              <w:t>「再生可能エネルギー電気・熱自立的普及促進事業に係るQ&amp;A集」の当該項（６号事業関係の設問６．⑤）等を参照の上、記載すること。</w:t>
            </w:r>
          </w:p>
          <w:p w:rsidR="006C1FEF" w:rsidRPr="006C1FEF" w:rsidRDefault="006C1FEF" w:rsidP="006C1FEF">
            <w:pPr>
              <w:ind w:leftChars="100" w:left="364" w:hangingChars="100" w:hanging="167"/>
              <w:rPr>
                <w:rFonts w:ascii="Century" w:eastAsia="ＭＳ 明朝" w:hAnsi="Century" w:cs="Times New Roman"/>
                <w:sz w:val="18"/>
                <w:szCs w:val="18"/>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（①課題の概要）</w:t>
            </w:r>
          </w:p>
          <w:p w:rsidR="006C1FEF" w:rsidRPr="009F5B7D" w:rsidRDefault="006C1FEF" w:rsidP="009F5B7D">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＊導入予定の設備等について、今まで導入の妨げとなっていた自然的社会的条件に応じた課題の概要にチェックや記載する（複数可）。</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□系統電力からの買電と比較した場合の自家消費型再生可能エネルギー設備導入のコスト（①）</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□変動する再生可能エネルギー発電電力の最適な活用（②）</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□再生可能エネルギー設備導入に対しハードルとなる既存の社内基準等の見直し（③）</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□周辺住民や関係者等への理解醸成が必要（④）</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□騒音等の公害が生じる懸念（⑤）</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□系統連系の制限（⑥）</w:t>
            </w:r>
          </w:p>
          <w:p w:rsidR="006C1FEF" w:rsidRPr="006C1FEF" w:rsidRDefault="006C1FEF" w:rsidP="006C1FEF">
            <w:pPr>
              <w:spacing w:line="280" w:lineRule="exact"/>
              <w:ind w:left="331"/>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□その他の課題（⑦）（</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（②課題への対応の概要）</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でチェックや記載した課題に対し、申請者等が補助事業申請後から取り組む課題への対応をチェックし、かつ具体的な取組内容を記載する。その際、地域循環共生圏の考え方を反映させること。なお、チェックした課題の対応が上記のどの課題に対応するか括弧内に番号を記載すること。</w:t>
            </w:r>
          </w:p>
          <w:p w:rsidR="006C1FEF" w:rsidRPr="006C1FEF" w:rsidRDefault="006C1FEF" w:rsidP="006C1FEF">
            <w:pPr>
              <w:spacing w:line="280" w:lineRule="exact"/>
              <w:ind w:leftChars="200" w:left="591"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（必要に応じ、課題対応から設備導入までのプロセスを図示する。）</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□蓄電池やエネルギーマネジメントシステム（EMS）等による再エネ電力の最適化を図る（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□社内の再生可能エネルギー取組基準等を変更する（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□地域の住民や関係者等に対し説明会等を行う（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□独自送電網の整備を行う（　　）</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w w:val="103"/>
                <w:sz w:val="18"/>
                <w:szCs w:val="18"/>
              </w:rPr>
              <w:t>□その他の課題への対応（　　）（</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具体的対応について（チェックした課題への対応について、課題毎により具体的な内容を記載すること）</w:t>
            </w:r>
          </w:p>
          <w:p w:rsidR="006C1FEF" w:rsidRPr="006C1FEF" w:rsidRDefault="006C1FEF" w:rsidP="006C1FEF">
            <w:pPr>
              <w:spacing w:line="280" w:lineRule="exact"/>
              <w:ind w:leftChars="100" w:left="460" w:hangingChars="116" w:hanging="263"/>
              <w:rPr>
                <w:rFonts w:ascii="ＭＳ 明朝" w:eastAsia="ＭＳ 明朝" w:hAnsi="ＭＳ 明朝" w:cs="ＭＳ 明朝"/>
                <w:color w:val="FF0000"/>
                <w:w w:val="103"/>
                <w:sz w:val="18"/>
                <w:szCs w:val="18"/>
              </w:rPr>
            </w:pPr>
            <w:r w:rsidRPr="006C1FEF">
              <w:rPr>
                <w:rFonts w:ascii="Century" w:eastAsia="ＭＳ 明朝" w:hAnsi="Century" w:cs="Times New Roman"/>
                <w:noProof/>
                <w:sz w:val="24"/>
              </w:rPr>
              <mc:AlternateContent>
                <mc:Choice Requires="wps">
                  <w:drawing>
                    <wp:anchor distT="0" distB="0" distL="114300" distR="114300" simplePos="0" relativeHeight="251672576" behindDoc="0" locked="0" layoutInCell="1" allowOverlap="1" wp14:anchorId="3F943F5B" wp14:editId="354F6B36">
                      <wp:simplePos x="0" y="0"/>
                      <wp:positionH relativeFrom="column">
                        <wp:posOffset>504825</wp:posOffset>
                      </wp:positionH>
                      <wp:positionV relativeFrom="paragraph">
                        <wp:posOffset>179070</wp:posOffset>
                      </wp:positionV>
                      <wp:extent cx="4849495" cy="1640205"/>
                      <wp:effectExtent l="0" t="0" r="27305" b="17145"/>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49495" cy="1640205"/>
                              </a:xfrm>
                              <a:prstGeom prst="bracketPair">
                                <a:avLst/>
                              </a:prstGeom>
                              <a:noFill/>
                              <a:ln w="63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8065666" id="大かっこ 12" o:spid="_x0000_s1026" type="#_x0000_t185" style="position:absolute;left:0;text-align:left;margin-left:39.75pt;margin-top:14.1pt;width:381.85pt;height:12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" strokecolor="red" strokeweight=".5pt">
                      <v:stroke joinstyle="miter"/>
                      <v:path arrowok="t"/>
                    </v:shape>
                  </w:pict>
                </mc:Fallback>
              </mc:AlternateConten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＜CO2削減効果＞</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331"/>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【１．事業による直接効果（CO2削減量）】</w:t>
            </w:r>
          </w:p>
          <w:p w:rsidR="006C1FEF" w:rsidRPr="006C1FEF" w:rsidRDefault="006C1FEF" w:rsidP="006C1FEF">
            <w:pPr>
              <w:spacing w:line="280" w:lineRule="exact"/>
              <w:ind w:leftChars="200" w:left="564"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＊事業による直接のCO2削減効果（削減量）を記載する。</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算定は以下のとおり。</w:t>
            </w:r>
          </w:p>
          <w:p w:rsidR="006C1FEF" w:rsidRPr="006C1FEF" w:rsidRDefault="006C1FEF" w:rsidP="006C1FEF">
            <w:pPr>
              <w:ind w:left="48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　後述の【２．CO2削減効果の算定方法】に基づいて対象設備導入後の年間CO2排出削減量を求める。</w:t>
            </w:r>
          </w:p>
          <w:p w:rsidR="006C1FEF" w:rsidRPr="006C1FEF" w:rsidRDefault="006C1FEF" w:rsidP="006C1FEF">
            <w:pPr>
              <w:spacing w:line="280" w:lineRule="exact"/>
              <w:ind w:left="48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②　対象設備の「設備稼働開始時期（年月）」に基づいて、当該年度における設備稼働月数(カ月)を求める。</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（定期的な設備メンテナンス等、想定可能な停止期間を極力勘案の上、設備稼働月数を設定すること。）</w:t>
            </w:r>
          </w:p>
          <w:p w:rsidR="006C1FEF" w:rsidRPr="006C1FEF" w:rsidRDefault="006C1FEF" w:rsidP="006C1FEF">
            <w:pPr>
              <w:spacing w:line="280" w:lineRule="exact"/>
              <w:ind w:left="331" w:firstLineChars="100" w:firstLine="171"/>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③　①②に基づき、当該年度のCO2削減効果（削減量）を算定し、以下の記載例を参考に記載する。</w:t>
            </w:r>
          </w:p>
          <w:p w:rsidR="006C1FEF" w:rsidRPr="006C1FEF" w:rsidRDefault="006C1FEF" w:rsidP="006C1FEF">
            <w:pPr>
              <w:spacing w:line="280" w:lineRule="exact"/>
              <w:ind w:left="331"/>
              <w:rPr>
                <w:rFonts w:ascii="ＭＳ 明朝" w:eastAsia="ＭＳ 明朝" w:hAnsi="ＭＳ 明朝" w:cs="ＭＳ 明朝"/>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単年度事業の場合</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例１）設備導入後のCO2年間排出削減量50t-CO2、設備稼働開始時期が、2020年（平成32年）3月</w:t>
            </w:r>
          </w:p>
          <w:p w:rsidR="006C1FEF" w:rsidRPr="006C1FEF" w:rsidRDefault="006C1FEF" w:rsidP="006C1FEF">
            <w:pPr>
              <w:spacing w:line="280" w:lineRule="exact"/>
              <w:ind w:left="331" w:firstLineChars="400" w:firstLine="68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（稼働期間1カ月）</w:t>
            </w:r>
          </w:p>
          <w:p w:rsidR="006C1FEF" w:rsidRPr="006C1FEF" w:rsidRDefault="006C1FEF" w:rsidP="006C1FEF">
            <w:pPr>
              <w:spacing w:line="280" w:lineRule="exact"/>
              <w:ind w:left="331"/>
              <w:rPr>
                <w:rFonts w:ascii="ＭＳ 明朝" w:eastAsia="ＭＳ 明朝" w:hAnsi="ＭＳ 明朝" w:cs="ＭＳ 明朝"/>
                <w:color w:val="FF0000"/>
                <w:w w:val="103"/>
                <w:szCs w:val="21"/>
              </w:rPr>
            </w:pPr>
          </w:p>
          <w:tbl>
            <w:tblPr>
              <w:tblW w:w="58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135"/>
              <w:gridCol w:w="1362"/>
              <w:gridCol w:w="1135"/>
              <w:gridCol w:w="1362"/>
            </w:tblGrid>
            <w:tr w:rsidR="006C1FEF" w:rsidRPr="006C1FEF" w:rsidTr="006C1FEF">
              <w:trPr>
                <w:trHeight w:val="298"/>
              </w:trPr>
              <w:tc>
                <w:tcPr>
                  <w:tcW w:w="90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497"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497"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4.2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1カ月</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98"/>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4.2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＊50t-CO2×（1カ月/12カ月）</w:t>
            </w:r>
          </w:p>
          <w:p w:rsidR="006C1FEF" w:rsidRPr="006C1FEF" w:rsidRDefault="006C1FEF" w:rsidP="006C1FEF">
            <w:pPr>
              <w:spacing w:line="280" w:lineRule="exact"/>
              <w:ind w:leftChars="187" w:left="368" w:rightChars="84" w:right="165" w:firstLine="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lastRenderedPageBreak/>
              <w:t>なお、複数の設備を導入する場合、各導入設備の設備導入後のCO2年間排出削減量、設備稼働月数に応じて、下記複数年事業と同じ要領で設備別に計算、記載し、最終的にその合計CO2削減量を記載する。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複数年に亘る事業の場合</w:t>
            </w:r>
          </w:p>
          <w:p w:rsidR="006C1FEF" w:rsidRPr="006C1FEF" w:rsidRDefault="006C1FEF" w:rsidP="00F017D0">
            <w:pPr>
              <w:spacing w:line="280" w:lineRule="exact"/>
              <w:ind w:leftChars="288" w:left="1080" w:rightChars="84" w:right="165" w:hangingChars="300" w:hanging="51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２）複数の設備を2年間に亘り逐次導入し、事業完了後、3年目に全ての設備が年間フル稼働となる工程の下、設備①～③の設備導入後のCO2年間排出削減量385t-CO2を想定した事業の場合、以下のとおり記載する。</w:t>
            </w:r>
          </w:p>
          <w:tbl>
            <w:tblPr>
              <w:tblpPr w:leftFromText="142" w:rightFromText="142" w:vertAnchor="text" w:horzAnchor="page" w:tblpX="479" w:tblpY="160"/>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2"/>
              <w:gridCol w:w="1276"/>
              <w:gridCol w:w="1134"/>
              <w:gridCol w:w="1417"/>
              <w:gridCol w:w="1134"/>
              <w:gridCol w:w="1418"/>
            </w:tblGrid>
            <w:tr w:rsidR="006C1FEF" w:rsidRPr="006C1FEF" w:rsidTr="006C1FEF">
              <w:trPr>
                <w:trHeight w:val="281"/>
              </w:trPr>
              <w:tc>
                <w:tcPr>
                  <w:tcW w:w="756"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358"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551" w:type="dxa"/>
                  <w:gridSpan w:val="2"/>
                </w:tcPr>
                <w:p w:rsidR="006C1FEF" w:rsidRPr="006C1FEF" w:rsidRDefault="006C1FEF" w:rsidP="006C1FEF">
                  <w:pPr>
                    <w:jc w:val="center"/>
                    <w:rPr>
                      <w:rFonts w:ascii="Century" w:eastAsia="ＭＳ 明朝" w:hAnsi="Century" w:cs="Times New Roman"/>
                      <w:color w:val="FF0000"/>
                      <w:sz w:val="24"/>
                    </w:rPr>
                  </w:pPr>
                  <w:r w:rsidRPr="006C1FEF">
                    <w:rPr>
                      <w:rFonts w:ascii="ＭＳ 明朝" w:eastAsia="ＭＳ 明朝" w:hAnsi="ＭＳ 明朝" w:cs="ＭＳ Ｐ明朝" w:hint="eastAsia"/>
                      <w:color w:val="FF0000"/>
                      <w:w w:val="104"/>
                      <w:sz w:val="18"/>
                      <w:szCs w:val="18"/>
                    </w:rPr>
                    <w:t>2020(H32)年度</w:t>
                  </w:r>
                </w:p>
              </w:tc>
              <w:tc>
                <w:tcPr>
                  <w:tcW w:w="2552"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2021(H33)年度</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p>
              </w:tc>
              <w:tc>
                <w:tcPr>
                  <w:tcW w:w="1082"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276"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7"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8"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 *</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2カ月</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6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100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設備③</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165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20 </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225**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385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　120 t-CO2×（2カ月/12カ月）</w:t>
            </w:r>
          </w:p>
          <w:p w:rsidR="006C1FEF" w:rsidRPr="006C1FEF" w:rsidRDefault="006C1FEF" w:rsidP="006C1FEF">
            <w:pPr>
              <w:spacing w:line="280" w:lineRule="exact"/>
              <w:ind w:left="331" w:firstLineChars="250" w:firstLine="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t-CO2+100 t-CO2×(6カ月/12カ月)＋165 t-CO2×(4カ月/12カ月)</w:t>
            </w:r>
          </w:p>
          <w:p w:rsidR="006C1FEF" w:rsidRPr="006C1FEF" w:rsidRDefault="006C1FEF" w:rsidP="006C1FEF">
            <w:pPr>
              <w:spacing w:line="280" w:lineRule="exact"/>
              <w:ind w:left="331" w:firstLineChars="50" w:firstLine="85"/>
              <w:rPr>
                <w:rFonts w:ascii="ＭＳ 明朝" w:eastAsia="ＭＳ 明朝" w:hAnsi="ＭＳ 明朝" w:cs="ＭＳ 明朝"/>
                <w:w w:val="103"/>
                <w:sz w:val="18"/>
                <w:szCs w:val="18"/>
              </w:rPr>
            </w:pPr>
          </w:p>
          <w:p w:rsidR="006C1FEF" w:rsidRPr="006C1FEF" w:rsidRDefault="006C1FEF" w:rsidP="006C1FEF">
            <w:pPr>
              <w:spacing w:line="280" w:lineRule="exact"/>
              <w:ind w:left="331"/>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【２．CO2削減効果の算定方法】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＊算定方法については、「地球温暖化対策事業効果算定ガイドブック＜補助事業申請者用＞（平成</w:t>
            </w:r>
            <w:r w:rsidRPr="006C1FEF">
              <w:rPr>
                <w:rFonts w:ascii="Century" w:eastAsia="ＭＳ 明朝" w:hAnsi="Century" w:cs="Times New Roman" w:hint="eastAsia"/>
                <w:color w:val="FF0000"/>
                <w:sz w:val="18"/>
                <w:szCs w:val="21"/>
              </w:rPr>
              <w:t>29</w:t>
            </w:r>
            <w:r w:rsidRPr="006C1FEF">
              <w:rPr>
                <w:rFonts w:ascii="Century" w:eastAsia="ＭＳ 明朝" w:hAnsi="Century" w:cs="Times New Roman" w:hint="eastAsia"/>
                <w:color w:val="FF0000"/>
                <w:sz w:val="18"/>
                <w:szCs w:val="21"/>
              </w:rPr>
              <w:t>年２月環境省地球環境局）」（</w:t>
            </w:r>
            <w:r w:rsidRPr="006C1FEF">
              <w:rPr>
                <w:rFonts w:ascii="Century" w:eastAsia="ＭＳ 明朝" w:hAnsi="Century" w:cs="Times New Roman"/>
                <w:color w:val="FF0000"/>
                <w:sz w:val="18"/>
                <w:szCs w:val="21"/>
              </w:rPr>
              <w:t>http://www.env.go.jp/earth/ondanka/biz_local/gbhojo.html</w:t>
            </w:r>
            <w:r w:rsidRPr="006C1FEF" w:rsidDel="00F715B1">
              <w:rPr>
                <w:rFonts w:ascii="Century" w:eastAsia="ＭＳ 明朝" w:hAnsi="Century" w:cs="Times New Roman"/>
                <w:color w:val="FF0000"/>
                <w:sz w:val="18"/>
                <w:szCs w:val="21"/>
              </w:rPr>
              <w:t xml:space="preserve"> </w:t>
            </w:r>
            <w:r w:rsidRPr="006C1FEF">
              <w:rPr>
                <w:rFonts w:ascii="Century" w:eastAsia="ＭＳ 明朝" w:hAnsi="Century" w:cs="Times New Roman" w:hint="eastAsia"/>
                <w:color w:val="FF0000"/>
                <w:sz w:val="18"/>
                <w:szCs w:val="21"/>
              </w:rPr>
              <w:t>）において使用するエクセルファイル「補助事業申請者向けハード対策事業計算ファイル」（以下「事業計算ファイル」という。）等を用いて</w:t>
            </w:r>
            <w:r w:rsidRPr="006C1FEF">
              <w:rPr>
                <w:rFonts w:ascii="Century" w:eastAsia="ＭＳ 明朝" w:hAnsi="Century" w:cs="Times New Roman"/>
                <w:color w:val="FF0000"/>
                <w:sz w:val="18"/>
                <w:szCs w:val="21"/>
              </w:rPr>
              <w:t>CO2</w:t>
            </w:r>
            <w:r w:rsidRPr="006C1FEF">
              <w:rPr>
                <w:rFonts w:ascii="Century" w:eastAsia="ＭＳ 明朝" w:hAnsi="Century" w:cs="Times New Roman" w:hint="eastAsia"/>
                <w:color w:val="FF0000"/>
                <w:sz w:val="18"/>
                <w:szCs w:val="21"/>
              </w:rPr>
              <w:t>削減効果を算定した上で、同ファイルを</w:t>
            </w:r>
            <w:r w:rsidR="00F017D0">
              <w:rPr>
                <w:rFonts w:ascii="Century" w:eastAsia="ＭＳ 明朝" w:hAnsi="Century" w:cs="Times New Roman" w:hint="eastAsia"/>
                <w:color w:val="FF0000"/>
                <w:sz w:val="18"/>
                <w:szCs w:val="21"/>
              </w:rPr>
              <w:t xml:space="preserve"> </w:t>
            </w:r>
            <w:r w:rsidRPr="006C1FEF">
              <w:rPr>
                <w:rFonts w:ascii="Century" w:eastAsia="ＭＳ 明朝" w:hAnsi="Century" w:cs="Times New Roman" w:hint="eastAsia"/>
                <w:color w:val="FF0000"/>
                <w:sz w:val="18"/>
                <w:szCs w:val="21"/>
              </w:rPr>
              <w:t>添付する。</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なお、事業計算ファイルにおいて記載する各々の設定根拠・引用元に係る具体的資料を添付すること。。</w:t>
            </w:r>
          </w:p>
          <w:p w:rsidR="006C1FEF" w:rsidRPr="006C1FEF" w:rsidRDefault="006C1FEF" w:rsidP="006C1FEF">
            <w:pPr>
              <w:spacing w:line="280" w:lineRule="exact"/>
              <w:ind w:leftChars="200" w:left="393" w:rightChars="100" w:right="197"/>
              <w:jc w:val="left"/>
              <w:rPr>
                <w:rFonts w:ascii="ＭＳ 明朝" w:eastAsia="ＭＳ 明朝" w:hAnsi="ＭＳ 明朝" w:cs="ＭＳ Ｐ明朝"/>
                <w:color w:val="FF0000"/>
                <w:w w:val="104"/>
                <w:sz w:val="18"/>
                <w:szCs w:val="21"/>
              </w:rPr>
            </w:pPr>
          </w:p>
          <w:p w:rsidR="006C1FEF" w:rsidRPr="006C1FEF" w:rsidRDefault="006C1FEF" w:rsidP="006C1FEF">
            <w:pPr>
              <w:spacing w:line="280" w:lineRule="exact"/>
              <w:ind w:left="331"/>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【３．事業終了後のCO2削減効果計測方法】</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補助事業の完了の日に属する年度の終了後の３年間の期間に亘り、環境大臣に対し、CO2削減効果等に関する報告を年度毎に行う必要がある。導入後設備におけるCO2削減効果量をどのように計測するか等を具体的に記載し、必要に応じて根拠資料を添付すること。なお、削減効果量の算定は、推計値ではなく実測値で行うこと。</w:t>
            </w:r>
          </w:p>
          <w:p w:rsidR="006C1FEF" w:rsidRPr="006C1FEF" w:rsidRDefault="006C1FEF" w:rsidP="006C1FEF">
            <w:pPr>
              <w:spacing w:line="280" w:lineRule="exact"/>
              <w:ind w:leftChars="100" w:left="399" w:hangingChars="100" w:hanging="202"/>
              <w:rPr>
                <w:rFonts w:ascii="ＭＳ 明朝" w:eastAsia="ＭＳ 明朝" w:hAnsi="ＭＳ 明朝" w:cs="ＭＳ 明朝"/>
                <w:w w:val="103"/>
                <w:szCs w:val="21"/>
              </w:rPr>
            </w:pPr>
          </w:p>
          <w:p w:rsidR="006C1FEF" w:rsidRPr="006C1FEF" w:rsidRDefault="006C1FEF" w:rsidP="00F017D0">
            <w:pPr>
              <w:spacing w:line="280" w:lineRule="exact"/>
              <w:ind w:leftChars="200" w:left="820" w:rightChars="84" w:right="165" w:hangingChars="250" w:hanging="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上記【２．及び３．】のCO2削減効果の算定方法及び計測方法の各根拠資料の添付に当たり、「別紙７　CO2削減効果の算定方法及び計測方法概要」欄に必要事項を記載の上、別紙７を頭紙として添付し提出のこと。</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【４．費用対効果】</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hint="eastAsia"/>
                <w:b/>
                <w:color w:val="FF0000"/>
                <w:w w:val="103"/>
                <w:sz w:val="18"/>
                <w:szCs w:val="18"/>
                <w:u w:val="single"/>
              </w:rPr>
              <w:t>設備ごとに</w:t>
            </w:r>
            <w:r w:rsidRPr="006C1FEF">
              <w:rPr>
                <w:rFonts w:ascii="ＭＳ 明朝" w:eastAsia="ＭＳ 明朝" w:hAnsi="ＭＳ 明朝" w:cs="ＭＳ 明朝" w:hint="eastAsia"/>
                <w:color w:val="FF0000"/>
                <w:w w:val="103"/>
                <w:sz w:val="18"/>
                <w:szCs w:val="18"/>
              </w:rPr>
              <w:t>、設備導入後の年間CO2削減量に耐用年数を乗じ、当該補助事業における1t-CO2削減あたりのコストを算出する。</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＊熱電併給の場合は、発電における1t-CO2削減あたりのコストの他に参考として熱電併給設備の導入による1t-CO2削減あたりのコストも記載する。</w:t>
            </w:r>
          </w:p>
          <w:p w:rsidR="006C1FEF" w:rsidRPr="006C1FEF" w:rsidRDefault="006C1FEF" w:rsidP="006C1FEF">
            <w:pPr>
              <w:spacing w:line="280" w:lineRule="exact"/>
              <w:ind w:leftChars="100" w:left="197" w:rightChars="84" w:right="165"/>
              <w:rPr>
                <w:rFonts w:ascii="ＭＳ 明朝" w:eastAsia="ＭＳ 明朝" w:hAnsi="ＭＳ 明朝" w:cs="ＭＳ 明朝"/>
                <w:color w:val="FF0000"/>
                <w:w w:val="103"/>
                <w:sz w:val="18"/>
                <w:szCs w:val="18"/>
              </w:rPr>
            </w:pPr>
          </w:p>
          <w:tbl>
            <w:tblPr>
              <w:tblW w:w="8505"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1752"/>
              <w:gridCol w:w="1701"/>
              <w:gridCol w:w="1075"/>
              <w:gridCol w:w="1703"/>
              <w:gridCol w:w="1416"/>
            </w:tblGrid>
            <w:tr w:rsidR="006C1FEF" w:rsidRPr="006C1FEF" w:rsidTr="006C1FEF">
              <w:trPr>
                <w:trHeight w:val="287"/>
              </w:trPr>
              <w:tc>
                <w:tcPr>
                  <w:tcW w:w="858"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p>
              </w:tc>
              <w:tc>
                <w:tcPr>
                  <w:tcW w:w="1752"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補助対象経費支出予定額(設備別)　[円]  A</w:t>
                  </w:r>
                </w:p>
              </w:tc>
              <w:tc>
                <w:tcPr>
                  <w:tcW w:w="1701"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年間CO2削減量</w:t>
                  </w:r>
                  <w:r w:rsidRPr="006C1FEF">
                    <w:rPr>
                      <w:rFonts w:ascii="ＭＳ 明朝" w:eastAsia="ＭＳ 明朝" w:hAnsi="ＭＳ 明朝" w:cs="ＭＳ Ｐ明朝" w:hint="eastAsia"/>
                      <w:color w:val="FF0000"/>
                      <w:w w:val="104"/>
                      <w:sz w:val="16"/>
                      <w:szCs w:val="16"/>
                    </w:rPr>
                    <w:t xml:space="preserve"> </w:t>
                  </w:r>
                  <w:r w:rsidRPr="006C1FEF">
                    <w:rPr>
                      <w:rFonts w:ascii="ＭＳ 明朝" w:eastAsia="ＭＳ 明朝" w:hAnsi="ＭＳ 明朝" w:cs="ＭＳ Ｐ明朝" w:hint="eastAsia"/>
                      <w:color w:val="FF0000"/>
                      <w:w w:val="104"/>
                      <w:sz w:val="16"/>
                      <w:szCs w:val="16"/>
                      <w:u w:val="single"/>
                    </w:rPr>
                    <w:t>[t-CO2/年]  B</w:t>
                  </w:r>
                </w:p>
              </w:tc>
              <w:tc>
                <w:tcPr>
                  <w:tcW w:w="1075" w:type="dxa"/>
                  <w:shd w:val="clear" w:color="auto" w:fill="auto"/>
                </w:tcPr>
                <w:p w:rsidR="006C1FEF" w:rsidRPr="006C1FEF" w:rsidRDefault="006C1FEF" w:rsidP="006C1FEF">
                  <w:pPr>
                    <w:spacing w:line="280" w:lineRule="exact"/>
                    <w:ind w:rightChars="-46" w:right="-91"/>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耐用年数C＊</w:t>
                  </w:r>
                </w:p>
              </w:tc>
              <w:tc>
                <w:tcPr>
                  <w:tcW w:w="1703"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CO2削減量[t-CO2]  D (B×C)</w:t>
                  </w:r>
                </w:p>
              </w:tc>
              <w:tc>
                <w:tcPr>
                  <w:tcW w:w="141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費用対効果   A/D［円/t-CO2］</w:t>
                  </w:r>
                </w:p>
              </w:tc>
            </w:tr>
            <w:tr w:rsidR="006C1FEF" w:rsidRPr="006C1FEF" w:rsidTr="006C1FEF">
              <w:trPr>
                <w:trHeight w:val="287"/>
              </w:trPr>
              <w:tc>
                <w:tcPr>
                  <w:tcW w:w="858" w:type="dxa"/>
                  <w:shd w:val="clear" w:color="auto" w:fill="auto"/>
                </w:tcPr>
                <w:p w:rsidR="006C1FEF" w:rsidRPr="006C1FEF" w:rsidRDefault="006C1FEF" w:rsidP="006C1FEF">
                  <w:pPr>
                    <w:spacing w:line="280" w:lineRule="exact"/>
                    <w:ind w:rightChars="18" w:right="35"/>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設備①</w:t>
                  </w:r>
                </w:p>
              </w:tc>
              <w:tc>
                <w:tcPr>
                  <w:tcW w:w="1752"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3"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16"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858" w:type="dxa"/>
                  <w:shd w:val="clear" w:color="auto" w:fill="auto"/>
                </w:tcPr>
                <w:p w:rsidR="006C1FEF" w:rsidRPr="006C1FEF" w:rsidRDefault="006C1FEF" w:rsidP="006C1FEF">
                  <w:pPr>
                    <w:spacing w:line="280" w:lineRule="exact"/>
                    <w:ind w:rightChars="18" w:right="35"/>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設備②</w:t>
                  </w:r>
                </w:p>
              </w:tc>
              <w:tc>
                <w:tcPr>
                  <w:tcW w:w="1752"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3"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16"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858" w:type="dxa"/>
                  <w:shd w:val="clear" w:color="auto" w:fill="auto"/>
                </w:tcPr>
                <w:p w:rsidR="006C1FEF" w:rsidRPr="006C1FEF" w:rsidRDefault="006C1FEF" w:rsidP="006C1FEF">
                  <w:pPr>
                    <w:spacing w:line="280" w:lineRule="exact"/>
                    <w:ind w:rightChars="18" w:right="35"/>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設備③</w:t>
                  </w:r>
                </w:p>
              </w:tc>
              <w:tc>
                <w:tcPr>
                  <w:tcW w:w="1752"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3"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16"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bl>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＊国税庁の法定耐用年数表より、各設備について該当する数値を用いる。</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【確認事項】</w:t>
            </w:r>
          </w:p>
          <w:p w:rsidR="006C1FEF" w:rsidRPr="006C1FEF" w:rsidRDefault="006C1FEF" w:rsidP="006C1FEF">
            <w:pPr>
              <w:spacing w:line="280" w:lineRule="exact"/>
              <w:ind w:leftChars="100" w:left="197"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開始後に上記のCO2削減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注：よって、CO2削減効果の算定に当たっては、一定の安全率を見込むことは可。</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841"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（←内容を確認し、承諾する場合、左欄に「レ点」でチェックを入れること。）</w:t>
            </w:r>
          </w:p>
          <w:p w:rsidR="006C1FEF" w:rsidRPr="006C1FEF" w:rsidRDefault="006C1FEF" w:rsidP="006C1FEF">
            <w:pPr>
              <w:spacing w:line="280" w:lineRule="exact"/>
              <w:ind w:left="331"/>
              <w:rPr>
                <w:rFonts w:ascii="ＭＳ 明朝" w:eastAsia="ＭＳ 明朝" w:hAnsi="ＭＳ 明朝" w:cs="ＭＳ 明朝"/>
                <w:w w:val="103"/>
                <w:szCs w:val="21"/>
              </w:rPr>
            </w:pPr>
          </w:p>
        </w:tc>
      </w:tr>
      <w:tr w:rsidR="006C1FEF" w:rsidRPr="006C1FEF" w:rsidTr="006C1FEF">
        <w:trPr>
          <w:trHeight w:val="247"/>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＜事業の波及性＞</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＊事業に関する積極的な公表・公開、情報発信の内容及び方法について具体的に記載する(予定も可)。</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sz w:val="18"/>
                <w:szCs w:val="18"/>
              </w:rPr>
              <w:t>＊再生可能エネルギー設備等の導入の妨げとなっている課題への対応内容及び手法について、区域内外での普及性、波及性の観点から、高いモデル性・先導性を有していることを具体的に記載する</w:t>
            </w:r>
            <w:r w:rsidRPr="006C1FEF">
              <w:rPr>
                <w:rFonts w:ascii="ＭＳ 明朝" w:eastAsia="ＭＳ 明朝" w:hAnsi="ＭＳ 明朝" w:cs="ＭＳ 明朝" w:hint="eastAsia"/>
                <w:color w:val="FF0000"/>
                <w:sz w:val="18"/>
                <w:szCs w:val="18"/>
              </w:rPr>
              <w:t>。</w:t>
            </w:r>
          </w:p>
          <w:p w:rsidR="006C1FEF" w:rsidRPr="006C1FEF" w:rsidRDefault="006C1FEF" w:rsidP="006C1FEF">
            <w:pPr>
              <w:spacing w:line="280" w:lineRule="exact"/>
              <w:ind w:leftChars="100" w:left="364" w:rightChars="84" w:right="165" w:hangingChars="100" w:hanging="16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sz w:val="18"/>
                <w:szCs w:val="18"/>
              </w:rPr>
              <w:t>＊地域経済の活性化につながる波及効果があれば記載する（</w:t>
            </w:r>
            <w:r w:rsidRPr="006C1FEF">
              <w:rPr>
                <w:rFonts w:ascii="ＭＳ 明朝" w:eastAsia="ＭＳ 明朝" w:hAnsi="ＭＳ 明朝" w:cs="ＭＳ 明朝" w:hint="eastAsia"/>
                <w:color w:val="FF0000"/>
                <w:sz w:val="18"/>
                <w:szCs w:val="18"/>
                <w:u w:val="single"/>
              </w:rPr>
              <w:t>太陽光発電設備の導入事業以外で該当する場合に記載</w:t>
            </w:r>
            <w:r w:rsidRPr="006C1FEF">
              <w:rPr>
                <w:rFonts w:ascii="ＭＳ 明朝" w:eastAsia="ＭＳ 明朝" w:hAnsi="ＭＳ 明朝" w:cs="ＭＳ 明朝" w:hint="eastAsia"/>
                <w:color w:val="FF0000"/>
                <w:sz w:val="18"/>
                <w:szCs w:val="18"/>
              </w:rPr>
              <w:t>）。</w:t>
            </w:r>
          </w:p>
          <w:p w:rsidR="006C1FEF" w:rsidRPr="006C1FEF" w:rsidRDefault="006C1FEF" w:rsidP="006C1FEF">
            <w:pPr>
              <w:spacing w:line="280" w:lineRule="exact"/>
              <w:ind w:leftChars="100" w:left="399" w:rightChars="84" w:right="165" w:hangingChars="100" w:hanging="202"/>
              <w:rPr>
                <w:rFonts w:ascii="ＭＳ 明朝" w:eastAsia="ＭＳ 明朝" w:hAnsi="ＭＳ 明朝" w:cs="ＭＳ 明朝"/>
                <w:w w:val="103"/>
                <w:szCs w:val="21"/>
              </w:rPr>
            </w:pP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＜事業の実施体制＞</w:t>
            </w:r>
          </w:p>
        </w:tc>
      </w:tr>
      <w:tr w:rsidR="006C1FEF" w:rsidRPr="006C1FEF" w:rsidTr="006C1FEF">
        <w:trPr>
          <w:trHeight w:val="20"/>
        </w:trPr>
        <w:tc>
          <w:tcPr>
            <w:tcW w:w="9072" w:type="dxa"/>
            <w:gridSpan w:val="9"/>
            <w:tcBorders>
              <w:top w:val="single" w:sz="8" w:space="0" w:color="auto"/>
              <w:left w:val="single" w:sz="12"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＊事業の実施体制及び事業者内の事業進捗管理や経理等の体制を含め記載する。</w:t>
            </w:r>
          </w:p>
          <w:p w:rsidR="006C1FEF" w:rsidRPr="006C1FEF" w:rsidRDefault="006C1FEF" w:rsidP="006C1FEF">
            <w:pPr>
              <w:spacing w:before="5" w:line="280" w:lineRule="exact"/>
              <w:ind w:left="331" w:rightChars="119" w:right="234"/>
              <w:rPr>
                <w:rFonts w:ascii="ＭＳ 明朝" w:eastAsia="ＭＳ 明朝" w:hAnsi="ＭＳ 明朝" w:cs="Times New Roman"/>
                <w:szCs w:val="21"/>
              </w:rPr>
            </w:pPr>
          </w:p>
          <w:p w:rsidR="006C1FEF" w:rsidRPr="006C1FEF" w:rsidRDefault="006C1FEF" w:rsidP="006C1FEF">
            <w:pPr>
              <w:spacing w:line="280" w:lineRule="exact"/>
              <w:ind w:rightChars="100" w:right="197"/>
              <w:rPr>
                <w:rFonts w:ascii="ＭＳ 明朝" w:eastAsia="ＭＳ 明朝" w:hAnsi="ＭＳ 明朝" w:cs="ＭＳ 明朝"/>
                <w:color w:val="FF0000"/>
                <w:sz w:val="18"/>
                <w:szCs w:val="18"/>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２．地方公共団体との連携状況・連携体制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明朝" w:hint="eastAsia"/>
                <w:color w:val="FF0000"/>
                <w:sz w:val="18"/>
                <w:szCs w:val="18"/>
                <w:u w:val="single"/>
              </w:rPr>
              <w:t>太陽光発電設備の導入事業以外で該当する場合に記載。</w:t>
            </w:r>
          </w:p>
          <w:p w:rsidR="006C1FEF" w:rsidRPr="006C1FEF" w:rsidRDefault="006C1FEF" w:rsidP="006C1FEF">
            <w:pPr>
              <w:spacing w:line="260" w:lineRule="exact"/>
              <w:ind w:leftChars="100" w:left="371" w:rightChars="100" w:right="197" w:hangingChars="100" w:hanging="174"/>
              <w:rPr>
                <w:rFonts w:ascii="ＭＳ 明朝" w:eastAsia="ＭＳ 明朝" w:hAnsi="ＭＳ 明朝" w:cs="ＭＳ Ｐ明朝"/>
                <w:w w:val="104"/>
                <w:position w:val="-2"/>
                <w:sz w:val="18"/>
                <w:szCs w:val="21"/>
              </w:rPr>
            </w:pPr>
            <w:r w:rsidRPr="006C1FEF">
              <w:rPr>
                <w:rFonts w:ascii="ＭＳ 明朝" w:eastAsia="ＭＳ 明朝" w:hAnsi="ＭＳ 明朝" w:cs="ＭＳ Ｐ明朝" w:hint="eastAsia"/>
                <w:color w:val="FF0000"/>
                <w:w w:val="104"/>
                <w:position w:val="-2"/>
                <w:sz w:val="18"/>
                <w:szCs w:val="21"/>
              </w:rPr>
              <w:t>＊地方公共団体と連携体制を構築している（予定含む）ことについて、その概要を記載した上で、当該地方公共団体がそのことを確認する旨を含む文書（別紙２推薦書</w:t>
            </w:r>
            <w:r w:rsidRPr="006C1FEF">
              <w:rPr>
                <w:rFonts w:ascii="ＭＳ 明朝" w:eastAsia="ＭＳ 明朝" w:hAnsi="ＭＳ 明朝" w:cs="ＭＳ Ｐ明朝"/>
                <w:color w:val="FF0000"/>
                <w:w w:val="104"/>
                <w:position w:val="-2"/>
                <w:sz w:val="18"/>
                <w:szCs w:val="21"/>
              </w:rPr>
              <w:t>）</w:t>
            </w:r>
            <w:r w:rsidRPr="006C1FEF">
              <w:rPr>
                <w:rFonts w:ascii="ＭＳ 明朝" w:eastAsia="ＭＳ 明朝" w:hAnsi="ＭＳ 明朝" w:cs="ＭＳ Ｐ明朝" w:hint="eastAsia"/>
                <w:color w:val="FF0000"/>
                <w:w w:val="104"/>
                <w:position w:val="-2"/>
                <w:sz w:val="18"/>
                <w:szCs w:val="21"/>
              </w:rPr>
              <w:t>を添付する。</w:t>
            </w:r>
          </w:p>
          <w:p w:rsidR="006C1FEF" w:rsidRPr="006C1FEF" w:rsidRDefault="006C1FEF" w:rsidP="006C1FEF">
            <w:pPr>
              <w:spacing w:line="280" w:lineRule="exact"/>
              <w:ind w:left="331" w:rightChars="119" w:right="234"/>
              <w:rPr>
                <w:rFonts w:ascii="ＭＳ 明朝" w:eastAsia="ＭＳ 明朝" w:hAnsi="ＭＳ 明朝" w:cs="ＭＳ Ｐ明朝"/>
                <w:w w:val="104"/>
                <w:szCs w:val="21"/>
              </w:rPr>
            </w:pPr>
          </w:p>
          <w:p w:rsidR="006C1FEF" w:rsidRPr="006C1FEF" w:rsidRDefault="006C1FEF" w:rsidP="006C1FEF">
            <w:pPr>
              <w:spacing w:line="280" w:lineRule="exact"/>
              <w:ind w:rightChars="119" w:right="234"/>
              <w:rPr>
                <w:rFonts w:ascii="ＭＳ 明朝" w:eastAsia="ＭＳ 明朝" w:hAnsi="ＭＳ 明朝" w:cs="ＭＳ Ｐ明朝"/>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３．事業終了後の維持管理体制及びCO2削減効果計測体制</w:t>
            </w:r>
            <w:r w:rsidRPr="006C1FEF">
              <w:rPr>
                <w:rFonts w:ascii="ＭＳ 明朝" w:eastAsia="ＭＳ 明朝" w:hAnsi="ＭＳ 明朝" w:cs="ＭＳ Ｐ明朝"/>
                <w:w w:val="104"/>
                <w:szCs w:val="21"/>
              </w:rPr>
              <w:t>】</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21"/>
              </w:rPr>
              <w:t>＊事業終了後における設備の保守点検管理を含めた維持管理体</w:t>
            </w:r>
            <w:r w:rsidRPr="006C1FEF">
              <w:rPr>
                <w:rFonts w:ascii="ＭＳ 明朝" w:eastAsia="ＭＳ 明朝" w:hAnsi="ＭＳ 明朝" w:cs="Times New Roman" w:hint="eastAsia"/>
                <w:color w:val="FF0000"/>
                <w:sz w:val="18"/>
                <w:szCs w:val="18"/>
              </w:rPr>
              <w:t>制及び</w:t>
            </w:r>
            <w:r w:rsidRPr="006C1FEF">
              <w:rPr>
                <w:rFonts w:ascii="ＭＳ 明朝" w:eastAsia="ＭＳ 明朝" w:hAnsi="ＭＳ 明朝" w:cs="ＭＳ Ｐ明朝" w:hint="eastAsia"/>
                <w:color w:val="FF0000"/>
                <w:w w:val="104"/>
                <w:sz w:val="18"/>
                <w:szCs w:val="18"/>
              </w:rPr>
              <w:t>CO2削減効果計測体制</w:t>
            </w:r>
            <w:r w:rsidRPr="006C1FEF">
              <w:rPr>
                <w:rFonts w:ascii="ＭＳ 明朝" w:eastAsia="ＭＳ 明朝" w:hAnsi="ＭＳ 明朝" w:cs="Times New Roman" w:hint="eastAsia"/>
                <w:color w:val="FF0000"/>
                <w:sz w:val="18"/>
                <w:szCs w:val="18"/>
              </w:rPr>
              <w:t>について記載する。</w:t>
            </w:r>
          </w:p>
          <w:p w:rsidR="006C1FEF" w:rsidRPr="006C1FEF" w:rsidRDefault="006C1FEF" w:rsidP="006C1FEF">
            <w:pPr>
              <w:spacing w:line="280" w:lineRule="exact"/>
              <w:ind w:left="331" w:rightChars="50" w:right="98"/>
              <w:rPr>
                <w:rFonts w:ascii="ＭＳ Ｐ明朝" w:eastAsia="ＭＳ Ｐ明朝" w:hAnsi="ＭＳ Ｐ明朝" w:cs="ＭＳ Ｐ明朝"/>
                <w:sz w:val="18"/>
                <w:szCs w:val="18"/>
              </w:rPr>
            </w:pPr>
            <w:r w:rsidRPr="006C1FEF">
              <w:rPr>
                <w:rFonts w:ascii="ＭＳ Ｐ明朝" w:eastAsia="ＭＳ Ｐ明朝" w:hAnsi="ＭＳ Ｐ明朝" w:cs="ＭＳ Ｐ明朝" w:hint="eastAsia"/>
                <w:szCs w:val="21"/>
              </w:rPr>
              <w:t xml:space="preserve">　 </w:t>
            </w: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Ｐ明朝" w:eastAsia="ＭＳ Ｐ明朝" w:hAnsi="ＭＳ Ｐ明朝" w:cs="ＭＳ Ｐ明朝"/>
                <w:szCs w:val="21"/>
              </w:rPr>
            </w:pPr>
            <w:r w:rsidRPr="006C1FEF">
              <w:rPr>
                <w:rFonts w:ascii="ＭＳ 明朝" w:eastAsia="ＭＳ 明朝" w:hAnsi="ＭＳ 明朝" w:cs="ＭＳ 明朝" w:hint="eastAsia"/>
                <w:szCs w:val="21"/>
              </w:rPr>
              <w:t>＜資金計画＞</w:t>
            </w:r>
          </w:p>
        </w:tc>
      </w:tr>
      <w:tr w:rsidR="006C1FEF" w:rsidRPr="006C1FEF" w:rsidTr="006C1FEF">
        <w:trPr>
          <w:trHeight w:val="900"/>
        </w:trPr>
        <w:tc>
          <w:tcPr>
            <w:tcW w:w="9072" w:type="dxa"/>
            <w:gridSpan w:val="9"/>
            <w:tcBorders>
              <w:top w:val="single" w:sz="8" w:space="0" w:color="auto"/>
              <w:left w:val="single" w:sz="12"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＊事業に要する経費を支払うための資金の調達先・調達額（予定を含む）を記載する。</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1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6C1FEF">
        <w:trPr>
          <w:trHeight w:val="981"/>
        </w:trPr>
        <w:tc>
          <w:tcPr>
            <w:tcW w:w="9072" w:type="dxa"/>
            <w:gridSpan w:val="9"/>
            <w:tcBorders>
              <w:top w:val="single" w:sz="8" w:space="0" w:color="auto"/>
              <w:left w:val="single" w:sz="12" w:space="0" w:color="000000"/>
              <w:bottom w:val="double" w:sz="12" w:space="0" w:color="auto"/>
              <w:right w:val="single" w:sz="12" w:space="0" w:color="000000"/>
            </w:tcBorders>
            <w:tcMar>
              <w:left w:w="28" w:type="dxa"/>
              <w:right w:w="28" w:type="dxa"/>
            </w:tcMar>
          </w:tcPr>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80" w:lineRule="exact"/>
              <w:ind w:left="331"/>
              <w:rPr>
                <w:rFonts w:ascii="ＭＳ 明朝" w:eastAsia="ＭＳ 明朝" w:hAnsi="ＭＳ 明朝" w:cs="ＭＳ Ｐ明朝"/>
                <w:w w:val="104"/>
                <w:szCs w:val="21"/>
              </w:rPr>
            </w:pPr>
          </w:p>
          <w:p w:rsidR="006C1FEF" w:rsidRPr="006C1FEF" w:rsidRDefault="006C1FEF" w:rsidP="006C1FEF">
            <w:pPr>
              <w:spacing w:line="280" w:lineRule="exact"/>
              <w:ind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bookmarkStart w:id="2" w:name="_GoBack"/>
            <w:bookmarkEnd w:id="2"/>
          </w:p>
          <w:p w:rsidR="006C1FEF" w:rsidRPr="006C1FEF" w:rsidRDefault="006C1FEF" w:rsidP="006C1FEF">
            <w:pPr>
              <w:spacing w:line="280" w:lineRule="exact"/>
              <w:ind w:leftChars="101" w:left="230" w:rightChars="62" w:right="122" w:hangingChars="16" w:hanging="31"/>
              <w:rPr>
                <w:rFonts w:ascii="ＭＳ 明朝" w:eastAsia="ＭＳ 明朝" w:hAnsi="ＭＳ 明朝" w:cs="ＭＳ 明朝"/>
                <w:szCs w:val="21"/>
              </w:rPr>
            </w:pPr>
            <w:r w:rsidRPr="006C1FEF">
              <w:rPr>
                <w:rFonts w:ascii="ＭＳ 明朝" w:eastAsia="ＭＳ 明朝" w:hAnsi="ＭＳ 明朝" w:cs="ＭＳ 明朝" w:hint="eastAsia"/>
                <w:szCs w:val="21"/>
              </w:rPr>
              <w:t>本補助金の交付を受けた設備等について、固定価格買取制度による売電は行いません。</w:t>
            </w:r>
          </w:p>
          <w:p w:rsidR="006C1FEF" w:rsidRPr="006C1FEF" w:rsidRDefault="006C1FEF" w:rsidP="006C1FEF">
            <w:pPr>
              <w:spacing w:line="280" w:lineRule="exact"/>
              <w:ind w:left="331" w:rightChars="119" w:right="234"/>
              <w:rPr>
                <w:rFonts w:ascii="ＭＳ 明朝" w:eastAsia="ＭＳ 明朝" w:hAnsi="ＭＳ 明朝" w:cs="ＭＳ 明朝"/>
                <w:szCs w:val="21"/>
              </w:rPr>
            </w:pPr>
          </w:p>
          <w:p w:rsidR="006C1FEF" w:rsidRPr="006C1FEF" w:rsidRDefault="006C1FEF" w:rsidP="006C1FEF">
            <w:pPr>
              <w:spacing w:line="280" w:lineRule="exact"/>
              <w:ind w:left="345"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841"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345"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【２．許認可、権利関係等事業実施の前提となる事項に関する進捗状況について】</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＊事業遂行上必要な、</w:t>
            </w:r>
            <w:r w:rsidRPr="006C1FEF">
              <w:rPr>
                <w:rFonts w:ascii="ＭＳ 明朝" w:eastAsia="ＭＳ 明朝" w:hAnsi="ＭＳ 明朝" w:cs="Times New Roman" w:hint="eastAsia"/>
                <w:color w:val="FF0000"/>
                <w:sz w:val="18"/>
                <w:szCs w:val="21"/>
              </w:rPr>
              <w:t>許認可、権利関係等関係者間の調整が必要となる事項などの進捗状況について記載する</w:t>
            </w:r>
          </w:p>
          <w:p w:rsidR="00F017D0" w:rsidRDefault="006C1FEF" w:rsidP="009F5B7D">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（例：水利権に係る利害関係者との調整、系統連携に係る電力会社との調整）。該当が無い場合は、「該当なし」と</w:t>
            </w:r>
          </w:p>
          <w:p w:rsidR="006C1FEF" w:rsidRPr="006C1FEF" w:rsidRDefault="006C1FEF" w:rsidP="00F017D0">
            <w:pPr>
              <w:spacing w:line="280" w:lineRule="exact"/>
              <w:ind w:leftChars="200" w:left="393" w:rightChars="100" w:right="197" w:firstLineChars="150" w:firstLine="250"/>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記載する。</w:t>
            </w: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【３．環境等への影響に関する事項】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＊事業実施により環境問題等を引き起こさないことの説明を、事業内容等を勘案し記載する。例えば地中熱であれば「地中熱利用にあたってのガイドライン改訂増補版（平成30年３月　環境省水・大気環境局）」に即しており地盤沈下の恐れがないこと。バイオマス利用後に発生する処理残渣を再利用する場合であれば、地下水汚染防止に留意して適切に行うことなど。また、バイオマス発電設備の中で、地下水汚染の防止策についても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【４．設備の管理責任者】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導入する設備の管理を行う者を記載する。</w:t>
            </w:r>
          </w:p>
          <w:p w:rsidR="006C1FEF" w:rsidRPr="006C1FEF" w:rsidRDefault="006C1FEF" w:rsidP="006C1FEF">
            <w:pPr>
              <w:spacing w:line="280" w:lineRule="exact"/>
              <w:ind w:left="331"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【５．地方公共団体実行計画又は再生可能エネルギー計画の策定状況等】</w:t>
            </w:r>
          </w:p>
          <w:p w:rsidR="006C1FEF" w:rsidRPr="006C1FEF" w:rsidRDefault="006C1FEF" w:rsidP="006C1FEF">
            <w:pPr>
              <w:spacing w:line="280" w:lineRule="exact"/>
              <w:ind w:rightChars="100" w:right="197" w:firstLineChars="300" w:firstLine="500"/>
              <w:rPr>
                <w:rFonts w:ascii="ＭＳ 明朝" w:eastAsia="ＭＳ 明朝" w:hAnsi="ＭＳ 明朝" w:cs="ＭＳ 明朝"/>
                <w:color w:val="FF0000"/>
                <w:sz w:val="18"/>
                <w:szCs w:val="18"/>
                <w:u w:val="single"/>
              </w:rPr>
            </w:pPr>
            <w:r w:rsidRPr="006C1FEF">
              <w:rPr>
                <w:rFonts w:ascii="ＭＳ 明朝" w:eastAsia="ＭＳ 明朝" w:hAnsi="ＭＳ 明朝" w:cs="ＭＳ 明朝" w:hint="eastAsia"/>
                <w:color w:val="FF0000"/>
                <w:sz w:val="18"/>
                <w:szCs w:val="18"/>
                <w:u w:val="single"/>
              </w:rPr>
              <w:t>太陽光発電設備の導入事業以外で該当する場合に記載。</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szCs w:val="21"/>
              </w:rPr>
            </w:pPr>
            <w:r w:rsidRPr="006C1FEF">
              <w:rPr>
                <w:rFonts w:ascii="ＭＳ 明朝" w:eastAsia="ＭＳ 明朝" w:hAnsi="ＭＳ 明朝" w:cs="ＭＳ 明朝" w:hint="eastAsia"/>
                <w:color w:val="FF0000"/>
                <w:sz w:val="18"/>
                <w:szCs w:val="18"/>
              </w:rPr>
              <w:t>＊特になければ「無」と記載する。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＊事業が地方公共団体実行計画の施策に位置付けられている場合</w:t>
            </w:r>
          </w:p>
          <w:p w:rsidR="006C1FEF" w:rsidRPr="006C1FEF" w:rsidRDefault="006C1FEF" w:rsidP="006C1FEF">
            <w:pPr>
              <w:spacing w:before="5" w:line="280" w:lineRule="exact"/>
              <w:ind w:leftChars="150" w:left="378" w:rightChars="100" w:right="197" w:hangingChars="50" w:hanging="83"/>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・位置づけ対象とする実行計画名を明記する（事務事業編、区域施策編、実行計画以外の区別を明記）。</w:t>
            </w:r>
          </w:p>
          <w:p w:rsidR="006C1FEF" w:rsidRPr="006C1FEF" w:rsidRDefault="006C1FEF" w:rsidP="006C1FEF">
            <w:pPr>
              <w:spacing w:before="5" w:line="280" w:lineRule="exact"/>
              <w:ind w:leftChars="150" w:left="382" w:rightChars="100" w:right="197" w:hangingChars="50" w:hanging="87"/>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＊実行計画以外の計画に位置づけられた施策に基づく事業である場合は、当該計画名及び当該計画と本事業の位置づけを記載し、当該計画の該当箇所を添付する。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＊上記記載事項については、別紙２推薦書より転記すること。</w:t>
            </w:r>
          </w:p>
          <w:p w:rsidR="006C1FEF" w:rsidRPr="006C1FEF" w:rsidRDefault="006C1FEF" w:rsidP="006C1FEF">
            <w:pPr>
              <w:spacing w:line="280" w:lineRule="exact"/>
              <w:ind w:left="331" w:rightChars="100" w:right="197"/>
              <w:rPr>
                <w:rFonts w:ascii="ＭＳ 明朝" w:eastAsia="ＭＳ 明朝" w:hAnsi="ＭＳ 明朝" w:cs="ＭＳ 明朝"/>
                <w:color w:val="FF0000"/>
                <w:sz w:val="18"/>
                <w:szCs w:val="18"/>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【６．本補助事業に関連する国のモデル事業等への選定・実施状況と方針】</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8"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http://www.mext.go.jp/a_menu/shisetu/ecoschool/detail/1289509.htm</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lastRenderedPageBreak/>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250" w:left="492" w:rightChars="100" w:right="19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80" w:lineRule="exact"/>
              <w:ind w:leftChars="222" w:left="437" w:rightChars="100" w:right="197"/>
              <w:rPr>
                <w:rFonts w:ascii="ＭＳ 明朝" w:eastAsia="ＭＳ 明朝" w:hAnsi="ＭＳ 明朝" w:cs="ＭＳ 明朝"/>
                <w:color w:val="FF0000"/>
                <w:sz w:val="18"/>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【７．その他の確認事項】</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50" w:left="295" w:rightChars="62" w:right="122"/>
              <w:rPr>
                <w:rFonts w:ascii="ＭＳ 明朝" w:eastAsia="ＭＳ 明朝" w:hAnsi="ＭＳ 明朝" w:cs="ＭＳ 明朝"/>
                <w:szCs w:val="21"/>
              </w:rPr>
            </w:pPr>
            <w:r w:rsidRPr="006C1FEF">
              <w:rPr>
                <w:rFonts w:ascii="ＭＳ 明朝" w:eastAsia="ＭＳ 明朝" w:hAnsi="ＭＳ 明朝" w:cs="ＭＳ 明朝" w:hint="eastAsia"/>
                <w:szCs w:val="21"/>
              </w:rPr>
              <w:t>事業開始前に、必ず設備導入計画事業に係る耐震設計・構造計算等を行い、問題のないことを確認します。</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rightChars="100" w:right="197" w:firstLineChars="150" w:firstLine="295"/>
              <w:rPr>
                <w:rFonts w:ascii="ＭＳ 明朝" w:eastAsia="ＭＳ 明朝" w:hAnsi="ＭＳ 明朝" w:cs="ＭＳ 明朝"/>
                <w:szCs w:val="21"/>
              </w:rPr>
            </w:pPr>
          </w:p>
        </w:tc>
      </w:tr>
      <w:tr w:rsidR="006C1FEF" w:rsidRPr="006C1FEF" w:rsidTr="006C1FEF">
        <w:trPr>
          <w:trHeight w:val="255"/>
        </w:trPr>
        <w:tc>
          <w:tcPr>
            <w:tcW w:w="9072" w:type="dxa"/>
            <w:gridSpan w:val="9"/>
            <w:tcBorders>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＜事業実施スケジュール及び補助金交付希望額＞</w:t>
            </w:r>
          </w:p>
        </w:tc>
      </w:tr>
      <w:tr w:rsidR="006C1FEF" w:rsidRPr="006C1FEF" w:rsidTr="006C1FEF">
        <w:trPr>
          <w:trHeight w:val="570"/>
        </w:trPr>
        <w:tc>
          <w:tcPr>
            <w:tcW w:w="9072" w:type="dxa"/>
            <w:gridSpan w:val="9"/>
            <w:tcBorders>
              <w:top w:val="single" w:sz="8" w:space="0" w:color="auto"/>
              <w:left w:val="single" w:sz="12" w:space="0" w:color="000000"/>
              <w:bottom w:val="single" w:sz="12" w:space="0" w:color="000000"/>
              <w:right w:val="single" w:sz="12" w:space="0" w:color="000000"/>
            </w:tcBorders>
            <w:tcMar>
              <w:left w:w="28" w:type="dxa"/>
              <w:right w:w="28" w:type="dxa"/>
            </w:tcMar>
          </w:tcPr>
          <w:p w:rsidR="006C1FEF" w:rsidRPr="006C1FEF" w:rsidRDefault="006C1FEF" w:rsidP="006C1FEF">
            <w:pPr>
              <w:spacing w:line="280" w:lineRule="exact"/>
              <w:ind w:rightChars="100" w:right="197"/>
              <w:rPr>
                <w:rFonts w:ascii="ＭＳ 明朝" w:eastAsia="ＭＳ 明朝" w:hAnsi="ＭＳ 明朝" w:cs="Times New Roman"/>
                <w:sz w:val="18"/>
                <w:szCs w:val="21"/>
              </w:rPr>
            </w:pPr>
            <w:r w:rsidRPr="006C1FEF">
              <w:rPr>
                <w:rFonts w:ascii="ＭＳ 明朝" w:eastAsia="ＭＳ 明朝" w:hAnsi="ＭＳ 明朝" w:cs="ＭＳ 明朝" w:hint="eastAsia"/>
                <w:szCs w:val="21"/>
              </w:rPr>
              <w:t>【１．事業の実施スケジュール】</w:t>
            </w:r>
          </w:p>
          <w:p w:rsidR="006C1FEF" w:rsidRPr="006C1FEF" w:rsidRDefault="006C1FEF" w:rsidP="006C1FEF">
            <w:pPr>
              <w:spacing w:line="280" w:lineRule="exact"/>
              <w:ind w:leftChars="100" w:left="365" w:rightChars="100" w:right="197" w:hangingChars="101" w:hanging="168"/>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＊事業内容と照らし合わせ、導入する設備ごとに作業工程を記載する。この欄には概要のみを記載し、詳細を別紙としても可。</w:t>
            </w:r>
          </w:p>
          <w:p w:rsidR="006C1FEF" w:rsidRPr="006C1FEF" w:rsidRDefault="006C1FEF" w:rsidP="006C1FEF">
            <w:pPr>
              <w:spacing w:line="280" w:lineRule="exact"/>
              <w:ind w:leftChars="100" w:left="365" w:rightChars="100" w:right="197" w:hangingChars="101" w:hanging="168"/>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＊単年度事業における事業完了(支払完了)予定期日については、当該年度の2月末を超えないことに留意し、事業開始日・完了日を設定する。</w:t>
            </w:r>
          </w:p>
          <w:p w:rsidR="006C1FEF" w:rsidRPr="006C1FEF" w:rsidRDefault="006C1FEF" w:rsidP="006C1FEF">
            <w:pPr>
              <w:spacing w:line="280" w:lineRule="exact"/>
              <w:ind w:leftChars="100" w:left="365" w:rightChars="100" w:right="197" w:hangingChars="101" w:hanging="168"/>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＊事業期間が複数年度に亘る場合には、全工程を含めた実施スケジュールとし、年度ごとに工事を切り分けて記載すること。</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【２．補助金交付希望額】</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ind w:leftChars="200" w:left="560" w:hangingChars="100" w:hanging="167"/>
              <w:rPr>
                <w:rFonts w:ascii="Verdana" w:eastAsia="ＭＳ 明朝" w:hAnsi="Verdana" w:cs="Times New Roman"/>
                <w:color w:val="FF0000"/>
                <w:sz w:val="18"/>
                <w:szCs w:val="18"/>
              </w:rPr>
            </w:pPr>
            <w:r w:rsidRPr="006C1FEF">
              <w:rPr>
                <w:rFonts w:ascii="ＭＳ 明朝" w:eastAsia="ＭＳ 明朝" w:hAnsi="ＭＳ 明朝" w:cs="ＭＳ 明朝" w:hint="eastAsia"/>
                <w:color w:val="FF0000"/>
                <w:sz w:val="18"/>
                <w:szCs w:val="18"/>
              </w:rPr>
              <w:t>＊太陽光発電設備導入事業以外の場合、補助率2/3の優遇措置を設けている。本優遇措置を希望する場合、以下のチェック欄にチェックを入れること。なお、木質バイオマス発電設備及び木質バイオマス熱利用設備の導入事業に限り、申請にあたり、実施計画書の所定欄記述の他に、様式第１別紙１１「地域協議会等の概要」に係る確認様式を必ず追加提出のこと</w:t>
            </w:r>
            <w:r w:rsidRPr="006C1FEF">
              <w:rPr>
                <w:rFonts w:ascii="Verdana" w:eastAsia="ＭＳ 明朝" w:hAnsi="Verdana" w:cs="Times New Roman" w:hint="eastAsia"/>
                <w:color w:val="FF0000"/>
                <w:sz w:val="18"/>
                <w:szCs w:val="18"/>
              </w:rPr>
              <w:t>。</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チェック欄：「補助率優遇措置」を希望します。</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【補助金交付希望額】</w:t>
            </w:r>
          </w:p>
          <w:p w:rsidR="006C1FEF" w:rsidRPr="006C1FEF" w:rsidRDefault="006C1FEF" w:rsidP="006C1FEF">
            <w:pPr>
              <w:spacing w:line="280" w:lineRule="exact"/>
              <w:ind w:leftChars="200" w:left="560"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＊複数年度事業の場合、初年度以降の補助金交付希望額について、年度別に記載する。ただし、次年度以降の補助金を約束するものではない。</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2204" w:firstLine="376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（単位：円）</w:t>
            </w:r>
          </w:p>
          <w:tbl>
            <w:tblPr>
              <w:tblW w:w="4765"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851"/>
              <w:gridCol w:w="992"/>
              <w:gridCol w:w="1134"/>
              <w:gridCol w:w="1134"/>
            </w:tblGrid>
            <w:tr w:rsidR="006C1FEF" w:rsidRPr="006C1FEF" w:rsidTr="006C1FEF">
              <w:trPr>
                <w:trHeight w:val="298"/>
              </w:trPr>
              <w:tc>
                <w:tcPr>
                  <w:tcW w:w="654" w:type="dxa"/>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1843"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6C1FEF" w:rsidRPr="006C1FEF" w:rsidRDefault="006C1FEF" w:rsidP="006C1FEF">
                  <w:pPr>
                    <w:spacing w:line="280" w:lineRule="exact"/>
                    <w:ind w:left="57"/>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w:t>
                  </w:r>
                </w:p>
                <w:p w:rsidR="006C1FEF" w:rsidRPr="006C1FEF" w:rsidRDefault="006C1FEF" w:rsidP="006C1FEF">
                  <w:pPr>
                    <w:spacing w:line="280" w:lineRule="exact"/>
                    <w:ind w:left="57"/>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6C1FEF" w:rsidRPr="006C1FEF" w:rsidRDefault="006C1FEF" w:rsidP="006C1FEF">
                  <w:pPr>
                    <w:spacing w:line="280" w:lineRule="exact"/>
                    <w:ind w:left="57"/>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w:t>
                  </w:r>
                </w:p>
                <w:p w:rsidR="006C1FEF" w:rsidRPr="006C1FEF" w:rsidRDefault="006C1FEF" w:rsidP="006C1FEF">
                  <w:pPr>
                    <w:spacing w:line="280" w:lineRule="exact"/>
                    <w:ind w:left="57"/>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r>
            <w:tr w:rsidR="006C1FEF" w:rsidRPr="006C1FEF" w:rsidTr="006C1FEF">
              <w:trPr>
                <w:trHeight w:val="283"/>
              </w:trPr>
              <w:tc>
                <w:tcPr>
                  <w:tcW w:w="654" w:type="dxa"/>
                  <w:vMerge w:val="restart"/>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補助対象経費</w:t>
                  </w:r>
                </w:p>
              </w:tc>
              <w:tc>
                <w:tcPr>
                  <w:tcW w:w="851" w:type="dxa"/>
                  <w:vMerge w:val="restart"/>
                  <w:shd w:val="clear" w:color="auto" w:fill="auto"/>
                  <w:vAlign w:val="center"/>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992"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p>
              </w:tc>
              <w:tc>
                <w:tcPr>
                  <w:tcW w:w="851" w:type="dxa"/>
                  <w:vMerge/>
                  <w:shd w:val="clear" w:color="auto" w:fill="auto"/>
                  <w:vAlign w:val="center"/>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p>
              </w:tc>
              <w:tc>
                <w:tcPr>
                  <w:tcW w:w="992"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p>
              </w:tc>
              <w:tc>
                <w:tcPr>
                  <w:tcW w:w="851" w:type="dxa"/>
                  <w:vMerge w:val="restart"/>
                  <w:shd w:val="clear" w:color="auto" w:fill="auto"/>
                  <w:vAlign w:val="center"/>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992" w:type="dxa"/>
                  <w:vAlign w:val="center"/>
                </w:tcPr>
                <w:p w:rsidR="006C1FEF" w:rsidRPr="006C1FEF" w:rsidRDefault="006C1FEF" w:rsidP="006C1FEF">
                  <w:pPr>
                    <w:wordWrap w:val="0"/>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851" w:type="dxa"/>
                  <w:vMerge/>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992"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1843"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2497" w:type="dxa"/>
                  <w:gridSpan w:val="3"/>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lastRenderedPageBreak/>
                    <w:t>補助金交付希望額</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bl>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rPr>
                <w:rFonts w:ascii="ＭＳ 明朝" w:eastAsia="ＭＳ 明朝" w:hAnsi="ＭＳ 明朝" w:cs="Times New Roman"/>
                <w:szCs w:val="21"/>
                <w:u w:val="single"/>
              </w:rPr>
            </w:pPr>
          </w:p>
        </w:tc>
      </w:tr>
    </w:tbl>
    <w:p w:rsidR="006C1FEF" w:rsidRPr="006C1FEF" w:rsidRDefault="006C1FEF" w:rsidP="006C1FEF">
      <w:pPr>
        <w:wordWrap w:val="0"/>
        <w:spacing w:line="260" w:lineRule="exact"/>
        <w:ind w:left="283" w:rightChars="45" w:right="89" w:hangingChars="159" w:hanging="283"/>
        <w:jc w:val="left"/>
        <w:rPr>
          <w:rFonts w:ascii="ＭＳ 明朝" w:eastAsia="ＭＳ 明朝" w:hAnsi="ＭＳ 明朝" w:cs="ＭＳ ゴシック"/>
          <w:color w:val="FF0000"/>
          <w:spacing w:val="5"/>
          <w:w w:val="101"/>
          <w:sz w:val="18"/>
          <w:szCs w:val="18"/>
        </w:rPr>
      </w:pPr>
    </w:p>
    <w:p w:rsidR="006C1FEF" w:rsidRPr="006C1FEF" w:rsidRDefault="006C1FEF" w:rsidP="006C1FEF">
      <w:pPr>
        <w:wordWrap w:val="0"/>
        <w:spacing w:line="260" w:lineRule="exact"/>
        <w:ind w:left="550" w:rightChars="45" w:right="89" w:hangingChars="309" w:hanging="55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すべてに通しの書類番号及びページ番号を付し、本計画書内に関連する添付書類番号（及び必要に応じてページ番号）を明記する。</w:t>
      </w:r>
    </w:p>
    <w:p w:rsidR="006C1FEF" w:rsidRPr="006C1FEF" w:rsidRDefault="006C1FEF" w:rsidP="006C1FEF">
      <w:pPr>
        <w:wordWrap w:val="0"/>
        <w:spacing w:line="260" w:lineRule="exact"/>
        <w:ind w:rightChars="763" w:right="1501"/>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記載欄が少ない場合は、適宜行を追加して使用する。</w:t>
      </w:r>
    </w:p>
    <w:p w:rsidR="006C1FEF" w:rsidRPr="006C1FEF" w:rsidRDefault="006C1FEF" w:rsidP="006C1FEF">
      <w:pPr>
        <w:spacing w:line="260" w:lineRule="exact"/>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注３　代理・代行申請は受付けない。必ず申請者（設備所有者）が申請すること。</w:t>
      </w:r>
    </w:p>
    <w:p w:rsidR="006C1FEF" w:rsidRPr="006C1FEF" w:rsidRDefault="006C1FEF" w:rsidP="006C1FEF">
      <w:pPr>
        <w:wordWrap w:val="0"/>
        <w:spacing w:line="260" w:lineRule="exact"/>
        <w:ind w:left="550" w:rightChars="45" w:right="89" w:hangingChars="309" w:hanging="55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注４　経済産業省において所管していた「地域の特性を活かしたエネルギーの地産地消促進事業費補助金（再生可能エネルギー熱事業者支援事業）」から継続して実施する申請者は、執行団体の確認を得た上で、記載内容の一部を省略することができる。</w:t>
      </w:r>
    </w:p>
    <w:bookmarkEnd w:id="0"/>
    <w:bookmarkEnd w:id="1"/>
    <w:p w:rsidR="006C1FEF" w:rsidRPr="006C1FEF" w:rsidRDefault="006C1FEF" w:rsidP="006C1FEF">
      <w:pPr>
        <w:widowControl/>
        <w:jc w:val="left"/>
        <w:rPr>
          <w:rFonts w:ascii="ＭＳ 明朝" w:eastAsia="ＭＳ 明朝" w:hAnsi="ＭＳ 明朝" w:cs="ＭＳ ゴシック"/>
          <w:color w:val="FF0000"/>
          <w:spacing w:val="5"/>
          <w:w w:val="101"/>
          <w:sz w:val="18"/>
          <w:szCs w:val="18"/>
        </w:rPr>
      </w:pPr>
    </w:p>
    <w:sectPr w:rsidR="006C1FEF" w:rsidRPr="006C1FEF" w:rsidSect="000D7A48">
      <w:footerReference w:type="default" r:id="rId21"/>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38B" w:rsidRDefault="009C438B">
      <w:r>
        <w:separator/>
      </w:r>
    </w:p>
  </w:endnote>
  <w:endnote w:type="continuationSeparator" w:id="0">
    <w:p w:rsidR="009C438B" w:rsidRDefault="009C4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Ｐ明朝">
    <w:panose1 w:val="02020600040205080304"/>
    <w:charset w:val="80"/>
    <w:family w:val="roma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524101"/>
      <w:docPartObj>
        <w:docPartGallery w:val="Page Numbers (Bottom of Page)"/>
        <w:docPartUnique/>
      </w:docPartObj>
    </w:sdtPr>
    <w:sdtEndPr/>
    <w:sdtContent>
      <w:p w:rsidR="006C1FEF" w:rsidRDefault="006C1FEF">
        <w:pPr>
          <w:pStyle w:val="ae"/>
          <w:ind w:left="420"/>
          <w:jc w:val="center"/>
        </w:pPr>
        <w:r>
          <w:fldChar w:fldCharType="begin"/>
        </w:r>
        <w:r>
          <w:instrText>PAGE   \* MERGEFORMAT</w:instrText>
        </w:r>
        <w:r>
          <w:fldChar w:fldCharType="separate"/>
        </w:r>
        <w:r w:rsidR="00F017D0" w:rsidRPr="00F017D0">
          <w:rPr>
            <w:noProof/>
            <w:lang w:val="ja-JP"/>
          </w:rPr>
          <w:t>-</w:t>
        </w:r>
        <w:r w:rsidR="00F017D0">
          <w:rPr>
            <w:noProof/>
          </w:rPr>
          <w:t xml:space="preserve"> 8 -</w:t>
        </w:r>
        <w:r>
          <w:fldChar w:fldCharType="end"/>
        </w:r>
      </w:p>
    </w:sdtContent>
  </w:sdt>
  <w:p w:rsidR="006C1FEF" w:rsidRPr="00187460" w:rsidRDefault="006C1FEF" w:rsidP="00D5327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38B" w:rsidRDefault="009C438B">
      <w:r>
        <w:separator/>
      </w:r>
    </w:p>
  </w:footnote>
  <w:footnote w:type="continuationSeparator" w:id="0">
    <w:p w:rsidR="009C438B" w:rsidRDefault="009C43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D7A48"/>
    <w:rsid w:val="000F5065"/>
    <w:rsid w:val="00110EC7"/>
    <w:rsid w:val="00125AC6"/>
    <w:rsid w:val="00173B09"/>
    <w:rsid w:val="00184CD1"/>
    <w:rsid w:val="001D3CE1"/>
    <w:rsid w:val="002001F7"/>
    <w:rsid w:val="00231EC4"/>
    <w:rsid w:val="002465FC"/>
    <w:rsid w:val="00271327"/>
    <w:rsid w:val="002B18E2"/>
    <w:rsid w:val="002C4722"/>
    <w:rsid w:val="002D64FB"/>
    <w:rsid w:val="00313C7A"/>
    <w:rsid w:val="0031689F"/>
    <w:rsid w:val="00332A6C"/>
    <w:rsid w:val="003656E1"/>
    <w:rsid w:val="004C5C75"/>
    <w:rsid w:val="005470EC"/>
    <w:rsid w:val="00554AE9"/>
    <w:rsid w:val="005852B6"/>
    <w:rsid w:val="005D5A9E"/>
    <w:rsid w:val="0063369B"/>
    <w:rsid w:val="006C1FEF"/>
    <w:rsid w:val="00716F6D"/>
    <w:rsid w:val="00734241"/>
    <w:rsid w:val="00745F63"/>
    <w:rsid w:val="00762C71"/>
    <w:rsid w:val="007848C3"/>
    <w:rsid w:val="007B4710"/>
    <w:rsid w:val="007C670A"/>
    <w:rsid w:val="008042A0"/>
    <w:rsid w:val="00824BDD"/>
    <w:rsid w:val="00860370"/>
    <w:rsid w:val="0087189B"/>
    <w:rsid w:val="00901089"/>
    <w:rsid w:val="0091047E"/>
    <w:rsid w:val="00915F9F"/>
    <w:rsid w:val="009430C9"/>
    <w:rsid w:val="009C438B"/>
    <w:rsid w:val="009E18B6"/>
    <w:rsid w:val="009F5B7D"/>
    <w:rsid w:val="009F7BDD"/>
    <w:rsid w:val="00A14B1C"/>
    <w:rsid w:val="00A3425C"/>
    <w:rsid w:val="00B17170"/>
    <w:rsid w:val="00BE608F"/>
    <w:rsid w:val="00C77A2A"/>
    <w:rsid w:val="00C9794C"/>
    <w:rsid w:val="00CD1914"/>
    <w:rsid w:val="00D20A0C"/>
    <w:rsid w:val="00D5327C"/>
    <w:rsid w:val="00DF138A"/>
    <w:rsid w:val="00E064BF"/>
    <w:rsid w:val="00EE3969"/>
    <w:rsid w:val="00F017D0"/>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E992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tei.go.jp/jp/singi/tiiki/kankyo/teian/sentei.html" TargetMode="External"/><Relationship Id="rId13" Type="http://schemas.openxmlformats.org/officeDocument/2006/relationships/hyperlink" Target="https://www.chiikinogennki.soumu.go.jp/chiiki/chiiki_genki.html" TargetMode="External"/><Relationship Id="rId18" Type="http://schemas.openxmlformats.org/officeDocument/2006/relationships/hyperlink" Target="http://www.enecho.meti.go.jp/category/saving_and_new/fukushima_vis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aff.go.jp/j/shokusan/biomass/b_sangyo_toshi/b_sangyo_toshi.html" TargetMode="External"/><Relationship Id="rId17" Type="http://schemas.openxmlformats.org/officeDocument/2006/relationships/hyperlink" Target="http://www.env.go.jp/nature/onsen/index.html" TargetMode="External"/><Relationship Id="rId2" Type="http://schemas.openxmlformats.org/officeDocument/2006/relationships/numbering" Target="numbering.xml"/><Relationship Id="rId16" Type="http://schemas.openxmlformats.org/officeDocument/2006/relationships/hyperlink" Target="http://www.mext.go.jp/a_menu/shisetu/ecoschool/detail/1289509.htm" TargetMode="External"/><Relationship Id="rId20" Type="http://schemas.openxmlformats.org/officeDocument/2006/relationships/hyperlink" Target="http://www.mlit.go.jp/en/toshi/city_plan/compactcity_networ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platform/140529.html" TargetMode="External"/><Relationship Id="rId5" Type="http://schemas.openxmlformats.org/officeDocument/2006/relationships/webSettings" Target="webSettings.xml"/><Relationship Id="rId15" Type="http://schemas.openxmlformats.org/officeDocument/2006/relationships/hyperlink" Target="http://www.kantei.go.jp/jp/singi/sousei/about/chiisanakyoten/" TargetMode="External"/><Relationship Id="rId23" Type="http://schemas.openxmlformats.org/officeDocument/2006/relationships/theme" Target="theme/theme1.xml"/><Relationship Id="rId10" Type="http://schemas.openxmlformats.org/officeDocument/2006/relationships/hyperlink" Target="http://www.kantei.go.jp/jp/singi/tiiki/kankyo/teian/sdgs_sentei.html" TargetMode="External"/><Relationship Id="rId19" Type="http://schemas.openxmlformats.org/officeDocument/2006/relationships/hyperlink" Target="http://www.maff.go.jp/j/shokusan/renewable/energy/kihon_keikaku.html" TargetMode="External"/><Relationship Id="rId4" Type="http://schemas.openxmlformats.org/officeDocument/2006/relationships/settings" Target="settings.xml"/><Relationship Id="rId9" Type="http://schemas.openxmlformats.org/officeDocument/2006/relationships/hyperlink" Target="http://www.kantei.go.jp/jp/singi/tiiki/kankyo/teian/sentei2.html" TargetMode="External"/><Relationship Id="rId14" Type="http://schemas.openxmlformats.org/officeDocument/2006/relationships/hyperlink" Target="http://www.kantei.go.jp/jp/singi/tiiki/sogotoc/nintei/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FDEEA-A985-4A0D-ABF3-0A9DA379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1474</Words>
  <Characters>8406</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2019-04-23T04:27:00Z</dcterms:created>
  <dcterms:modified xsi:type="dcterms:W3CDTF">2019-04-23T05:50:00Z</dcterms:modified>
</cp:coreProperties>
</file>